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13CB" w:rsidRPr="00EE4B90" w:rsidRDefault="007A0362" w:rsidP="000313CB">
      <w:pPr>
        <w:jc w:val="left"/>
        <w:rPr>
          <w:rFonts w:ascii="ＭＳ 明朝" w:eastAsia="ＭＳ 明朝" w:hAnsi="ＭＳ 明朝"/>
          <w:szCs w:val="21"/>
        </w:rPr>
      </w:pPr>
      <w:r w:rsidRPr="00EE4B90">
        <w:rPr>
          <w:rFonts w:ascii="ＭＳ 明朝" w:eastAsia="ＭＳ 明朝" w:hAnsi="ＭＳ 明朝" w:cs="ＭＳ 明朝"/>
          <w:noProof/>
          <w:color w:val="000000"/>
          <w:kern w:val="0"/>
          <w:szCs w:val="21"/>
        </w:rPr>
        <mc:AlternateContent>
          <mc:Choice Requires="wps">
            <w:drawing>
              <wp:anchor distT="0" distB="0" distL="114300" distR="114300" simplePos="0" relativeHeight="251706368" behindDoc="0" locked="0" layoutInCell="0" allowOverlap="1" wp14:anchorId="640165E2" wp14:editId="24AE6ABE">
                <wp:simplePos x="0" y="0"/>
                <wp:positionH relativeFrom="margin">
                  <wp:posOffset>-6985</wp:posOffset>
                </wp:positionH>
                <wp:positionV relativeFrom="paragraph">
                  <wp:posOffset>226060</wp:posOffset>
                </wp:positionV>
                <wp:extent cx="6119495" cy="287655"/>
                <wp:effectExtent l="57150" t="38100" r="71755" b="93345"/>
                <wp:wrapNone/>
                <wp:docPr id="5" name="角丸四角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287655"/>
                        </a:xfrm>
                        <a:prstGeom prst="wedgeRoundRectCallout">
                          <a:avLst>
                            <a:gd name="adj1" fmla="val 24648"/>
                            <a:gd name="adj2" fmla="val 49250"/>
                            <a:gd name="adj3" fmla="val 16667"/>
                          </a:avLst>
                        </a:prstGeom>
                        <a:solidFill>
                          <a:schemeClr val="accent2">
                            <a:lumMod val="75000"/>
                          </a:schemeClr>
                        </a:solidFill>
                        <a:ln>
                          <a:solidFill>
                            <a:schemeClr val="accent2"/>
                          </a:solidFill>
                          <a:headEnd/>
                          <a:tailEnd/>
                        </a:ln>
                      </wps:spPr>
                      <wps:style>
                        <a:lnRef idx="0">
                          <a:schemeClr val="accent5"/>
                        </a:lnRef>
                        <a:fillRef idx="3">
                          <a:schemeClr val="accent5"/>
                        </a:fillRef>
                        <a:effectRef idx="3">
                          <a:schemeClr val="accent5"/>
                        </a:effectRef>
                        <a:fontRef idx="minor">
                          <a:schemeClr val="lt1"/>
                        </a:fontRef>
                      </wps:style>
                      <wps:txbx>
                        <w:txbxContent>
                          <w:p w:rsidR="007A0362" w:rsidRPr="000E1884" w:rsidRDefault="007A0362" w:rsidP="007A0362">
                            <w:pPr>
                              <w:autoSpaceDE w:val="0"/>
                              <w:autoSpaceDN w:val="0"/>
                              <w:snapToGrid w:val="0"/>
                              <w:spacing w:line="379" w:lineRule="atLeast"/>
                              <w:jc w:val="center"/>
                              <w:rPr>
                                <w:rFonts w:cs="Times New Roman"/>
                                <w:color w:val="FFFFFF" w:themeColor="background1"/>
                                <w:szCs w:val="24"/>
                              </w:rPr>
                            </w:pPr>
                            <w:r w:rsidRPr="000E1884">
                              <w:rPr>
                                <w:rFonts w:ascii="UD デジタル 教科書体 NK-R" w:eastAsia="UD デジタル 教科書体 NK-R" w:cs="UD デジタル 教科書体 NK-R" w:hint="eastAsia"/>
                                <w:color w:val="FFFFFF" w:themeColor="background1"/>
                                <w:sz w:val="22"/>
                                <w:szCs w:val="26"/>
                              </w:rPr>
                              <w:t>【</w:t>
                            </w:r>
                            <w:r w:rsidRPr="00EE4B90">
                              <w:rPr>
                                <w:rFonts w:ascii="UD デジタル 教科書体 NK-R" w:eastAsia="UD デジタル 教科書体 NK-R" w:cs="UD デジタル 教科書体 NK-R" w:hint="eastAsia"/>
                                <w:color w:val="FFFFFF" w:themeColor="background1"/>
                                <w:sz w:val="22"/>
                                <w:szCs w:val="26"/>
                              </w:rPr>
                              <w:t>体育科</w:t>
                            </w:r>
                            <w:r w:rsidR="009049F4">
                              <w:rPr>
                                <w:rFonts w:ascii="UD デジタル 教科書体 NK-R" w:eastAsia="UD デジタル 教科書体 NK-R" w:cs="UD デジタル 教科書体 NK-R" w:hint="eastAsia"/>
                                <w:color w:val="FFFFFF" w:themeColor="background1"/>
                                <w:sz w:val="22"/>
                                <w:szCs w:val="26"/>
                              </w:rPr>
                              <w:t>学</w:t>
                            </w:r>
                            <w:r w:rsidRPr="000E1884">
                              <w:rPr>
                                <w:rFonts w:ascii="UD デジタル 教科書体 NK-R" w:eastAsia="UD デジタル 教科書体 NK-R" w:cs="UD デジタル 教科書体 NK-R" w:hint="eastAsia"/>
                                <w:color w:val="FFFFFF" w:themeColor="background1"/>
                                <w:sz w:val="22"/>
                                <w:szCs w:val="26"/>
                              </w:rPr>
                              <w:t>習指導案</w:t>
                            </w:r>
                            <w:r>
                              <w:rPr>
                                <w:rFonts w:ascii="UD デジタル 教科書体 NK-R" w:eastAsia="UD デジタル 教科書体 NK-R" w:cs="UD デジタル 教科書体 NK-R" w:hint="eastAsia"/>
                                <w:color w:val="FFFFFF" w:themeColor="background1"/>
                                <w:sz w:val="22"/>
                                <w:szCs w:val="26"/>
                              </w:rPr>
                              <w:t>様式</w:t>
                            </w:r>
                            <w:r w:rsidRPr="000E1884">
                              <w:rPr>
                                <w:rFonts w:ascii="UD デジタル 教科書体 NK-R" w:eastAsia="UD デジタル 教科書体 NK-R" w:cs="UD デジタル 教科書体 NK-R" w:hint="eastAsia"/>
                                <w:color w:val="FFFFFF" w:themeColor="background1"/>
                                <w:sz w:val="22"/>
                                <w:szCs w:val="26"/>
                              </w:rPr>
                              <w:t xml:space="preserve">】　</w:t>
                            </w:r>
                            <w:r>
                              <w:rPr>
                                <w:rFonts w:ascii="UD デジタル 教科書体 NK-R" w:eastAsia="UD デジタル 教科書体 NK-R" w:cs="UD デジタル 教科書体 NK-R" w:hint="eastAsia"/>
                                <w:color w:val="FFFFFF" w:themeColor="background1"/>
                                <w:sz w:val="22"/>
                                <w:szCs w:val="26"/>
                              </w:rPr>
                              <w:t xml:space="preserve">　</w:t>
                            </w:r>
                            <w:r w:rsidR="00E51E62">
                              <w:rPr>
                                <w:rFonts w:ascii="UD デジタル 教科書体 NK-R" w:eastAsia="UD デジタル 教科書体 NK-R" w:cs="UD デジタル 教科書体 NK-R" w:hint="eastAsia"/>
                                <w:color w:val="FFFFFF" w:themeColor="background1"/>
                                <w:sz w:val="22"/>
                                <w:szCs w:val="26"/>
                              </w:rPr>
                              <w:t>単元</w:t>
                            </w:r>
                            <w:r w:rsidRPr="000E1884">
                              <w:rPr>
                                <w:rFonts w:ascii="UD デジタル 教科書体 NK-R" w:eastAsia="UD デジタル 教科書体 NK-R" w:cs="UD デジタル 教科書体 NK-R"/>
                                <w:color w:val="FFFFFF" w:themeColor="background1"/>
                                <w:sz w:val="22"/>
                                <w:szCs w:val="26"/>
                              </w:rPr>
                              <w:t>の内容や時間のまとまりを見通して、</w:t>
                            </w:r>
                            <w:r w:rsidRPr="000E1884">
                              <w:rPr>
                                <w:rFonts w:ascii="UD デジタル 教科書体 NK-R" w:eastAsia="UD デジタル 教科書体 NK-R" w:cs="UD デジタル 教科書体 NK-R" w:hint="eastAsia"/>
                                <w:color w:val="FFFFFF" w:themeColor="background1"/>
                                <w:sz w:val="22"/>
                                <w:szCs w:val="26"/>
                              </w:rPr>
                              <w:t>授業をデザインします。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40165E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26" type="#_x0000_t62" style="position:absolute;margin-left:-.55pt;margin-top:17.8pt;width:481.85pt;height:22.6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" o:allowincell="f" adj="16124,21438" fillcolor="#c45911 [2405]" strokecolor="#ed7d31 [3205]">
                <v:shadow on="t" color="black" opacity="41287f" offset="0,1.5pt"/>
                <v:textbox inset=".5mm,.5mm,.5mm,.5mm">
                  <w:txbxContent>
                    <w:p w:rsidR="007A0362" w:rsidRPr="000E1884" w:rsidRDefault="007A0362" w:rsidP="007A0362">
                      <w:pPr>
                        <w:autoSpaceDE w:val="0"/>
                        <w:autoSpaceDN w:val="0"/>
                        <w:snapToGrid w:val="0"/>
                        <w:spacing w:line="379" w:lineRule="atLeast"/>
                        <w:jc w:val="center"/>
                        <w:rPr>
                          <w:rFonts w:cs="Times New Roman"/>
                          <w:color w:val="FFFFFF" w:themeColor="background1"/>
                          <w:szCs w:val="24"/>
                        </w:rPr>
                      </w:pPr>
                      <w:r w:rsidRPr="000E1884">
                        <w:rPr>
                          <w:rFonts w:ascii="UD デジタル 教科書体 NK-R" w:eastAsia="UD デジタル 教科書体 NK-R" w:cs="UD デジタル 教科書体 NK-R" w:hint="eastAsia"/>
                          <w:color w:val="FFFFFF" w:themeColor="background1"/>
                          <w:sz w:val="22"/>
                          <w:szCs w:val="26"/>
                        </w:rPr>
                        <w:t>【</w:t>
                      </w:r>
                      <w:r w:rsidRPr="00EE4B90">
                        <w:rPr>
                          <w:rFonts w:ascii="UD デジタル 教科書体 NK-R" w:eastAsia="UD デジタル 教科書体 NK-R" w:cs="UD デジタル 教科書体 NK-R" w:hint="eastAsia"/>
                          <w:color w:val="FFFFFF" w:themeColor="background1"/>
                          <w:sz w:val="22"/>
                          <w:szCs w:val="26"/>
                        </w:rPr>
                        <w:t>体育科</w:t>
                      </w:r>
                      <w:r w:rsidR="009049F4">
                        <w:rPr>
                          <w:rFonts w:ascii="UD デジタル 教科書体 NK-R" w:eastAsia="UD デジタル 教科書体 NK-R" w:cs="UD デジタル 教科書体 NK-R" w:hint="eastAsia"/>
                          <w:color w:val="FFFFFF" w:themeColor="background1"/>
                          <w:sz w:val="22"/>
                          <w:szCs w:val="26"/>
                        </w:rPr>
                        <w:t>学</w:t>
                      </w:r>
                      <w:r w:rsidRPr="000E1884">
                        <w:rPr>
                          <w:rFonts w:ascii="UD デジタル 教科書体 NK-R" w:eastAsia="UD デジタル 教科書体 NK-R" w:cs="UD デジタル 教科書体 NK-R" w:hint="eastAsia"/>
                          <w:color w:val="FFFFFF" w:themeColor="background1"/>
                          <w:sz w:val="22"/>
                          <w:szCs w:val="26"/>
                        </w:rPr>
                        <w:t>習指導案</w:t>
                      </w:r>
                      <w:r>
                        <w:rPr>
                          <w:rFonts w:ascii="UD デジタル 教科書体 NK-R" w:eastAsia="UD デジタル 教科書体 NK-R" w:cs="UD デジタル 教科書体 NK-R" w:hint="eastAsia"/>
                          <w:color w:val="FFFFFF" w:themeColor="background1"/>
                          <w:sz w:val="22"/>
                          <w:szCs w:val="26"/>
                        </w:rPr>
                        <w:t>様式</w:t>
                      </w:r>
                      <w:r w:rsidRPr="000E1884">
                        <w:rPr>
                          <w:rFonts w:ascii="UD デジタル 教科書体 NK-R" w:eastAsia="UD デジタル 教科書体 NK-R" w:cs="UD デジタル 教科書体 NK-R" w:hint="eastAsia"/>
                          <w:color w:val="FFFFFF" w:themeColor="background1"/>
                          <w:sz w:val="22"/>
                          <w:szCs w:val="26"/>
                        </w:rPr>
                        <w:t xml:space="preserve">】　</w:t>
                      </w:r>
                      <w:r>
                        <w:rPr>
                          <w:rFonts w:ascii="UD デジタル 教科書体 NK-R" w:eastAsia="UD デジタル 教科書体 NK-R" w:cs="UD デジタル 教科書体 NK-R" w:hint="eastAsia"/>
                          <w:color w:val="FFFFFF" w:themeColor="background1"/>
                          <w:sz w:val="22"/>
                          <w:szCs w:val="26"/>
                        </w:rPr>
                        <w:t xml:space="preserve">　</w:t>
                      </w:r>
                      <w:r w:rsidR="00E51E62">
                        <w:rPr>
                          <w:rFonts w:ascii="UD デジタル 教科書体 NK-R" w:eastAsia="UD デジタル 教科書体 NK-R" w:cs="UD デジタル 教科書体 NK-R" w:hint="eastAsia"/>
                          <w:color w:val="FFFFFF" w:themeColor="background1"/>
                          <w:sz w:val="22"/>
                          <w:szCs w:val="26"/>
                        </w:rPr>
                        <w:t>単元</w:t>
                      </w:r>
                      <w:r w:rsidRPr="000E1884">
                        <w:rPr>
                          <w:rFonts w:ascii="UD デジタル 教科書体 NK-R" w:eastAsia="UD デジタル 教科書体 NK-R" w:cs="UD デジタル 教科書体 NK-R"/>
                          <w:color w:val="FFFFFF" w:themeColor="background1"/>
                          <w:sz w:val="22"/>
                          <w:szCs w:val="26"/>
                        </w:rPr>
                        <w:t>の内容や時間のまとまりを見通して、</w:t>
                      </w:r>
                      <w:r w:rsidRPr="000E1884">
                        <w:rPr>
                          <w:rFonts w:ascii="UD デジタル 教科書体 NK-R" w:eastAsia="UD デジタル 教科書体 NK-R" w:cs="UD デジタル 教科書体 NK-R" w:hint="eastAsia"/>
                          <w:color w:val="FFFFFF" w:themeColor="background1"/>
                          <w:sz w:val="22"/>
                          <w:szCs w:val="26"/>
                        </w:rPr>
                        <w:t>授業をデザインします。</w:t>
                      </w:r>
                    </w:p>
                  </w:txbxContent>
                </v:textbox>
                <w10:wrap anchorx="margin"/>
              </v:shape>
            </w:pict>
          </mc:Fallback>
        </mc:AlternateContent>
      </w:r>
      <w:r w:rsidR="000313CB" w:rsidRPr="00EE4B90">
        <w:rPr>
          <w:rFonts w:ascii="ＭＳ 明朝" w:eastAsia="ＭＳ 明朝" w:hAnsi="ＭＳ 明朝" w:hint="eastAsia"/>
          <w:szCs w:val="21"/>
        </w:rPr>
        <w:t>【</w:t>
      </w:r>
      <w:r w:rsidR="00D51363" w:rsidRPr="00EE4B90">
        <w:rPr>
          <w:rFonts w:ascii="ＭＳ 明朝" w:eastAsia="ＭＳ 明朝" w:hAnsi="ＭＳ 明朝" w:hint="eastAsia"/>
          <w:szCs w:val="21"/>
        </w:rPr>
        <w:t>小</w:t>
      </w:r>
      <w:r w:rsidR="000313CB" w:rsidRPr="00EE4B90">
        <w:rPr>
          <w:rFonts w:ascii="ＭＳ 明朝" w:eastAsia="ＭＳ 明朝" w:hAnsi="ＭＳ 明朝" w:hint="eastAsia"/>
          <w:szCs w:val="21"/>
        </w:rPr>
        <w:t>】</w:t>
      </w:r>
    </w:p>
    <w:p w:rsidR="000313CB" w:rsidRPr="00EE4B90" w:rsidRDefault="000313CB" w:rsidP="000313CB">
      <w:pPr>
        <w:jc w:val="left"/>
        <w:rPr>
          <w:rFonts w:ascii="ＭＳ 明朝" w:eastAsia="ＭＳ 明朝" w:hAnsi="ＭＳ 明朝"/>
          <w:szCs w:val="21"/>
        </w:rPr>
      </w:pPr>
      <w:r w:rsidRPr="00EE4B90">
        <w:rPr>
          <w:rFonts w:ascii="ＭＳ 明朝" w:eastAsia="ＭＳ 明朝" w:hAnsi="ＭＳ 明朝"/>
          <w:noProof/>
          <w:szCs w:val="21"/>
        </w:rPr>
        <mc:AlternateContent>
          <mc:Choice Requires="wps">
            <w:drawing>
              <wp:anchor distT="45720" distB="45720" distL="114300" distR="114300" simplePos="0" relativeHeight="251678720" behindDoc="0" locked="0" layoutInCell="1" allowOverlap="1" wp14:anchorId="2EBCE9A3" wp14:editId="205BD919">
                <wp:simplePos x="0" y="0"/>
                <wp:positionH relativeFrom="column">
                  <wp:posOffset>-72390</wp:posOffset>
                </wp:positionH>
                <wp:positionV relativeFrom="paragraph">
                  <wp:posOffset>365760</wp:posOffset>
                </wp:positionV>
                <wp:extent cx="6238875" cy="1404620"/>
                <wp:effectExtent l="0" t="0" r="28575"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404620"/>
                        </a:xfrm>
                        <a:prstGeom prst="rect">
                          <a:avLst/>
                        </a:prstGeom>
                        <a:solidFill>
                          <a:srgbClr val="FFFFFF"/>
                        </a:solidFill>
                        <a:ln w="9525">
                          <a:solidFill>
                            <a:srgbClr val="000000"/>
                          </a:solidFill>
                          <a:miter lim="800000"/>
                          <a:headEnd/>
                          <a:tailEnd/>
                        </a:ln>
                      </wps:spPr>
                      <wps:txbx>
                        <w:txbxContent>
                          <w:p w:rsidR="000313CB" w:rsidRPr="000313CB" w:rsidRDefault="000313CB" w:rsidP="000313CB">
                            <w:pPr>
                              <w:pStyle w:val="a4"/>
                              <w:rPr>
                                <w:rFonts w:ascii="ＭＳ 明朝" w:eastAsia="ＭＳ 明朝" w:hAnsi="ＭＳ 明朝" w:cs="ＭＳ 明朝"/>
                                <w:color w:val="000000"/>
                                <w:kern w:val="0"/>
                                <w:sz w:val="18"/>
                                <w:szCs w:val="18"/>
                              </w:rPr>
                            </w:pPr>
                            <w:r w:rsidRPr="000313CB">
                              <w:rPr>
                                <w:rFonts w:ascii="ＭＳ 明朝" w:eastAsia="ＭＳ 明朝" w:hAnsi="ＭＳ 明朝" w:hint="eastAsia"/>
                                <w:sz w:val="18"/>
                                <w:szCs w:val="18"/>
                              </w:rPr>
                              <w:t>ここに示している様式は一例であり、より重点化したり、より端的に記載したりすることも考えられます。目標に照らして観点別の評価を行う上で必要な要素が盛り込まれていれば、語順や記載の仕方等は必ずしも例示の通りである必要はありませ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BCE9A3" id="_x0000_t202" coordsize="21600,21600" o:spt="202" path="m,l,21600r21600,l21600,xe">
                <v:stroke joinstyle="miter"/>
                <v:path gradientshapeok="t" o:connecttype="rect"/>
              </v:shapetype>
              <v:shape id="テキスト ボックス 2" o:spid="_x0000_s1027" type="#_x0000_t202" style="position:absolute;margin-left:-5.7pt;margin-top:28.8pt;width:491.2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">
                <v:textbox style="mso-fit-shape-to-text:t">
                  <w:txbxContent>
                    <w:p w:rsidR="000313CB" w:rsidRPr="000313CB" w:rsidRDefault="000313CB" w:rsidP="000313CB">
                      <w:pPr>
                        <w:pStyle w:val="a4"/>
                        <w:rPr>
                          <w:rFonts w:ascii="ＭＳ 明朝" w:eastAsia="ＭＳ 明朝" w:hAnsi="ＭＳ 明朝" w:cs="ＭＳ 明朝"/>
                          <w:color w:val="000000"/>
                          <w:kern w:val="0"/>
                          <w:sz w:val="18"/>
                          <w:szCs w:val="18"/>
                        </w:rPr>
                      </w:pPr>
                      <w:r w:rsidRPr="000313CB">
                        <w:rPr>
                          <w:rFonts w:ascii="ＭＳ 明朝" w:eastAsia="ＭＳ 明朝" w:hAnsi="ＭＳ 明朝" w:hint="eastAsia"/>
                          <w:sz w:val="18"/>
                          <w:szCs w:val="18"/>
                        </w:rPr>
                        <w:t>ここに示している様式は一例であり、より重点化したり、より端的に記載したりすることも考えられます。目標に照らして観点別の評価を行う上で必要な要素が盛り込まれていれば、語順や記載の仕方等は必ずしも例示の通りである必要はありません。</w:t>
                      </w:r>
                    </w:p>
                  </w:txbxContent>
                </v:textbox>
                <w10:wrap type="square"/>
              </v:shape>
            </w:pict>
          </mc:Fallback>
        </mc:AlternateContent>
      </w:r>
    </w:p>
    <w:p w:rsidR="005029F9" w:rsidRPr="00EE4B90" w:rsidRDefault="005029F9" w:rsidP="005029F9">
      <w:pPr>
        <w:jc w:val="center"/>
        <w:rPr>
          <w:rFonts w:ascii="ＭＳ 明朝" w:eastAsia="ＭＳ 明朝" w:hAnsi="ＭＳ 明朝"/>
          <w:szCs w:val="21"/>
        </w:rPr>
      </w:pPr>
      <w:r w:rsidRPr="00EE4B90">
        <w:rPr>
          <w:rFonts w:ascii="ＭＳ 明朝" w:eastAsia="ＭＳ 明朝" w:hAnsi="ＭＳ 明朝" w:hint="eastAsia"/>
          <w:szCs w:val="21"/>
        </w:rPr>
        <w:t>第○学年○組　体育科（保健</w:t>
      </w:r>
      <w:r w:rsidR="00D51363" w:rsidRPr="00EE4B90">
        <w:rPr>
          <w:rFonts w:ascii="ＭＳ 明朝" w:eastAsia="ＭＳ 明朝" w:hAnsi="ＭＳ 明朝" w:hint="eastAsia"/>
          <w:szCs w:val="21"/>
        </w:rPr>
        <w:t>領域</w:t>
      </w:r>
      <w:r w:rsidRPr="00EE4B90">
        <w:rPr>
          <w:rFonts w:ascii="ＭＳ 明朝" w:eastAsia="ＭＳ 明朝" w:hAnsi="ＭＳ 明朝" w:hint="eastAsia"/>
          <w:szCs w:val="21"/>
        </w:rPr>
        <w:t>）学習指導案</w:t>
      </w:r>
    </w:p>
    <w:p w:rsidR="005029F9" w:rsidRPr="00EE4B90" w:rsidRDefault="005029F9" w:rsidP="005029F9">
      <w:pPr>
        <w:jc w:val="right"/>
        <w:rPr>
          <w:rFonts w:ascii="ＭＳ 明朝" w:eastAsia="ＭＳ 明朝" w:hAnsi="ＭＳ 明朝"/>
          <w:szCs w:val="21"/>
        </w:rPr>
      </w:pPr>
      <w:r w:rsidRPr="00EE4B90">
        <w:rPr>
          <w:rFonts w:ascii="ＭＳ 明朝" w:eastAsia="ＭＳ 明朝" w:hAnsi="ＭＳ 明朝" w:hint="eastAsia"/>
          <w:szCs w:val="21"/>
        </w:rPr>
        <w:t>指導者　○○　○○</w:t>
      </w:r>
    </w:p>
    <w:p w:rsidR="005029F9" w:rsidRPr="00EE4B90" w:rsidRDefault="005029F9" w:rsidP="005029F9">
      <w:pPr>
        <w:rPr>
          <w:rFonts w:ascii="ＭＳ 明朝" w:eastAsia="ＭＳ 明朝" w:hAnsi="ＭＳ 明朝"/>
          <w:szCs w:val="21"/>
        </w:rPr>
      </w:pPr>
      <w:r w:rsidRPr="00EE4B90">
        <w:rPr>
          <w:rFonts w:ascii="ＭＳ 明朝" w:eastAsia="ＭＳ 明朝" w:hAnsi="ＭＳ 明朝" w:hint="eastAsia"/>
          <w:szCs w:val="21"/>
        </w:rPr>
        <w:t>１　単元名</w:t>
      </w:r>
    </w:p>
    <w:p w:rsidR="005029F9" w:rsidRPr="00EE4B90" w:rsidRDefault="005029F9" w:rsidP="005029F9">
      <w:pPr>
        <w:rPr>
          <w:rFonts w:ascii="ＭＳ 明朝" w:eastAsia="ＭＳ 明朝" w:hAnsi="ＭＳ 明朝"/>
          <w:szCs w:val="21"/>
        </w:rPr>
      </w:pPr>
      <w:r w:rsidRPr="00EE4B90">
        <w:rPr>
          <w:rFonts w:ascii="ＭＳ 明朝" w:eastAsia="ＭＳ 明朝" w:hAnsi="ＭＳ 明朝" w:hint="eastAsia"/>
          <w:szCs w:val="21"/>
        </w:rPr>
        <w:t>２　単元の目標</w:t>
      </w:r>
    </w:p>
    <w:p w:rsidR="005029F9" w:rsidRPr="00EE4B90" w:rsidRDefault="005029F9" w:rsidP="005029F9">
      <w:pPr>
        <w:ind w:firstLineChars="50" w:firstLine="105"/>
        <w:rPr>
          <w:rFonts w:ascii="ＭＳ 明朝" w:eastAsia="ＭＳ 明朝" w:hAnsi="ＭＳ 明朝"/>
          <w:szCs w:val="21"/>
        </w:rPr>
      </w:pPr>
      <w:r w:rsidRPr="00EE4B90">
        <w:rPr>
          <w:rFonts w:ascii="ＭＳ 明朝" w:eastAsia="ＭＳ 明朝" w:hAnsi="ＭＳ 明朝" w:hint="eastAsia"/>
          <w:szCs w:val="21"/>
        </w:rPr>
        <w:t>(1)　～することができるようにする。　　　　　　　　　　　　　　　　　　　　　（知識及び技能）</w:t>
      </w:r>
    </w:p>
    <w:p w:rsidR="005029F9" w:rsidRPr="00EE4B90" w:rsidRDefault="005029F9" w:rsidP="005029F9">
      <w:pPr>
        <w:ind w:firstLineChars="50" w:firstLine="105"/>
        <w:rPr>
          <w:rFonts w:ascii="ＭＳ 明朝" w:eastAsia="ＭＳ 明朝" w:hAnsi="ＭＳ 明朝"/>
          <w:szCs w:val="21"/>
        </w:rPr>
      </w:pPr>
      <w:r w:rsidRPr="00EE4B90">
        <w:rPr>
          <w:rFonts w:ascii="ＭＳ 明朝" w:eastAsia="ＭＳ 明朝" w:hAnsi="ＭＳ 明朝" w:hint="eastAsia"/>
          <w:szCs w:val="21"/>
        </w:rPr>
        <w:t>(2)　～することができるようにする。　　　　　　　　　　　　　　（思考力、判断力、表現力等）</w:t>
      </w:r>
    </w:p>
    <w:p w:rsidR="005029F9" w:rsidRPr="00EE4B90" w:rsidRDefault="005029F9" w:rsidP="005029F9">
      <w:pPr>
        <w:ind w:firstLineChars="50" w:firstLine="105"/>
        <w:rPr>
          <w:rFonts w:ascii="ＭＳ 明朝" w:eastAsia="ＭＳ 明朝" w:hAnsi="ＭＳ 明朝"/>
          <w:szCs w:val="21"/>
        </w:rPr>
      </w:pPr>
      <w:r w:rsidRPr="00EE4B90">
        <w:rPr>
          <w:rFonts w:ascii="ＭＳ 明朝" w:eastAsia="ＭＳ 明朝" w:hAnsi="ＭＳ 明朝" w:hint="eastAsia"/>
          <w:szCs w:val="21"/>
        </w:rPr>
        <w:t>(3)　～することができるようにする。　　　　　　　　　　　　　　（学びに向かう力、人間性等）</w:t>
      </w:r>
    </w:p>
    <w:p w:rsidR="005029F9" w:rsidRPr="00EE4B90" w:rsidRDefault="005029F9" w:rsidP="005029F9">
      <w:pPr>
        <w:ind w:firstLineChars="50" w:firstLine="105"/>
        <w:rPr>
          <w:rFonts w:ascii="ＭＳ 明朝" w:eastAsia="ＭＳ 明朝" w:hAnsi="ＭＳ 明朝"/>
          <w:szCs w:val="21"/>
        </w:rPr>
      </w:pPr>
    </w:p>
    <w:p w:rsidR="005029F9" w:rsidRPr="00EE4B90" w:rsidRDefault="005029F9" w:rsidP="005029F9">
      <w:pPr>
        <w:rPr>
          <w:rFonts w:ascii="ＭＳ 明朝" w:eastAsia="ＭＳ 明朝" w:hAnsi="ＭＳ 明朝"/>
          <w:szCs w:val="21"/>
        </w:rPr>
      </w:pPr>
      <w:r w:rsidRPr="00EE4B90">
        <w:rPr>
          <w:rFonts w:ascii="ＭＳ 明朝" w:eastAsia="ＭＳ 明朝" w:hAnsi="ＭＳ 明朝" w:hint="eastAsia"/>
          <w:noProof/>
          <w:szCs w:val="21"/>
        </w:rPr>
        <mc:AlternateContent>
          <mc:Choice Requires="wps">
            <w:drawing>
              <wp:anchor distT="0" distB="0" distL="114300" distR="114300" simplePos="0" relativeHeight="251682816" behindDoc="0" locked="0" layoutInCell="1" allowOverlap="1" wp14:anchorId="795B7F31" wp14:editId="462B850B">
                <wp:simplePos x="0" y="0"/>
                <wp:positionH relativeFrom="column">
                  <wp:posOffset>1261110</wp:posOffset>
                </wp:positionH>
                <wp:positionV relativeFrom="paragraph">
                  <wp:posOffset>78105</wp:posOffset>
                </wp:positionV>
                <wp:extent cx="4848225" cy="609600"/>
                <wp:effectExtent l="304800" t="0" r="28575" b="19050"/>
                <wp:wrapNone/>
                <wp:docPr id="2" name="四角形吹き出し 2"/>
                <wp:cNvGraphicFramePr/>
                <a:graphic xmlns:a="http://schemas.openxmlformats.org/drawingml/2006/main">
                  <a:graphicData uri="http://schemas.microsoft.com/office/word/2010/wordprocessingShape">
                    <wps:wsp>
                      <wps:cNvSpPr/>
                      <wps:spPr>
                        <a:xfrm>
                          <a:off x="0" y="0"/>
                          <a:ext cx="4848225" cy="609600"/>
                        </a:xfrm>
                        <a:prstGeom prst="wedgeRectCallout">
                          <a:avLst>
                            <a:gd name="adj1" fmla="val -55999"/>
                            <a:gd name="adj2" fmla="val -28509"/>
                          </a:avLst>
                        </a:prstGeom>
                        <a:solidFill>
                          <a:schemeClr val="accent1">
                            <a:lumMod val="20000"/>
                            <a:lumOff val="80000"/>
                          </a:schemeClr>
                        </a:solidFill>
                        <a:ln w="6350" cap="flat" cmpd="sng" algn="ctr">
                          <a:solidFill>
                            <a:sysClr val="windowText" lastClr="000000"/>
                          </a:solidFill>
                          <a:prstDash val="solid"/>
                        </a:ln>
                        <a:effectLst/>
                      </wps:spPr>
                      <wps:txbx>
                        <w:txbxContent>
                          <w:p w:rsidR="005029F9" w:rsidRPr="00EE4B90" w:rsidRDefault="005029F9" w:rsidP="005029F9">
                            <w:pPr>
                              <w:snapToGrid w:val="0"/>
                              <w:jc w:val="left"/>
                              <w:rPr>
                                <w:rFonts w:ascii="HG丸ｺﾞｼｯｸM-PRO" w:eastAsia="HG丸ｺﾞｼｯｸM-PRO" w:hAnsi="HG丸ｺﾞｼｯｸM-PRO"/>
                                <w:color w:val="000000" w:themeColor="text1"/>
                                <w:sz w:val="18"/>
                                <w:szCs w:val="18"/>
                              </w:rPr>
                            </w:pPr>
                            <w:r w:rsidRPr="00EE4B90">
                              <w:rPr>
                                <w:rFonts w:ascii="HG丸ｺﾞｼｯｸM-PRO" w:eastAsia="HG丸ｺﾞｼｯｸM-PRO" w:hAnsi="HG丸ｺﾞｼｯｸM-PRO" w:hint="eastAsia"/>
                                <w:color w:val="000000" w:themeColor="text1"/>
                                <w:sz w:val="18"/>
                                <w:szCs w:val="18"/>
                              </w:rPr>
                              <w:t>(1)教材観･･･育成する資質や能力を明確に示す。</w:t>
                            </w:r>
                          </w:p>
                          <w:p w:rsidR="005029F9" w:rsidRPr="00EE4B90" w:rsidRDefault="005029F9" w:rsidP="005029F9">
                            <w:pPr>
                              <w:snapToGrid w:val="0"/>
                              <w:jc w:val="left"/>
                              <w:rPr>
                                <w:rFonts w:ascii="HG丸ｺﾞｼｯｸM-PRO" w:eastAsia="HG丸ｺﾞｼｯｸM-PRO" w:hAnsi="HG丸ｺﾞｼｯｸM-PRO"/>
                                <w:color w:val="000000" w:themeColor="text1"/>
                                <w:sz w:val="18"/>
                                <w:szCs w:val="18"/>
                              </w:rPr>
                            </w:pPr>
                            <w:r w:rsidRPr="00EE4B90">
                              <w:rPr>
                                <w:rFonts w:ascii="HG丸ｺﾞｼｯｸM-PRO" w:eastAsia="HG丸ｺﾞｼｯｸM-PRO" w:hAnsi="HG丸ｺﾞｼｯｸM-PRO" w:hint="eastAsia"/>
                                <w:color w:val="000000" w:themeColor="text1"/>
                                <w:sz w:val="18"/>
                                <w:szCs w:val="18"/>
                              </w:rPr>
                              <w:t>(2)</w:t>
                            </w:r>
                            <w:r w:rsidR="00D51363" w:rsidRPr="00EE4B90">
                              <w:rPr>
                                <w:rFonts w:ascii="HG丸ｺﾞｼｯｸM-PRO" w:eastAsia="HG丸ｺﾞｼｯｸM-PRO" w:hAnsi="HG丸ｺﾞｼｯｸM-PRO" w:hint="eastAsia"/>
                                <w:color w:val="000000" w:themeColor="text1"/>
                                <w:sz w:val="18"/>
                                <w:szCs w:val="18"/>
                              </w:rPr>
                              <w:t>児童</w:t>
                            </w:r>
                            <w:r w:rsidRPr="00EE4B90">
                              <w:rPr>
                                <w:rFonts w:ascii="HG丸ｺﾞｼｯｸM-PRO" w:eastAsia="HG丸ｺﾞｼｯｸM-PRO" w:hAnsi="HG丸ｺﾞｼｯｸM-PRO" w:hint="eastAsia"/>
                                <w:color w:val="000000" w:themeColor="text1"/>
                                <w:sz w:val="18"/>
                                <w:szCs w:val="18"/>
                              </w:rPr>
                              <w:t>の実態･･･単元に関わる実態調査の結果等を表やグラフで示すとよい。</w:t>
                            </w:r>
                          </w:p>
                          <w:p w:rsidR="005029F9" w:rsidRPr="005029F9" w:rsidRDefault="005029F9" w:rsidP="005029F9">
                            <w:pPr>
                              <w:snapToGrid w:val="0"/>
                              <w:ind w:left="1080" w:hangingChars="600" w:hanging="1080"/>
                              <w:jc w:val="left"/>
                              <w:rPr>
                                <w:rFonts w:ascii="HG丸ｺﾞｼｯｸM-PRO" w:eastAsia="HG丸ｺﾞｼｯｸM-PRO" w:hAnsi="HG丸ｺﾞｼｯｸM-PRO"/>
                                <w:color w:val="000000" w:themeColor="text1"/>
                                <w:spacing w:val="12"/>
                                <w:sz w:val="18"/>
                                <w:szCs w:val="18"/>
                              </w:rPr>
                            </w:pPr>
                            <w:r w:rsidRPr="00EE4B90">
                              <w:rPr>
                                <w:rFonts w:ascii="HG丸ｺﾞｼｯｸM-PRO" w:eastAsia="HG丸ｺﾞｼｯｸM-PRO" w:hAnsi="HG丸ｺﾞｼｯｸM-PRO" w:hint="eastAsia"/>
                                <w:color w:val="000000" w:themeColor="text1"/>
                                <w:sz w:val="18"/>
                                <w:szCs w:val="18"/>
                              </w:rPr>
                              <w:t>(3)指導観･･･</w:t>
                            </w:r>
                            <w:r w:rsidR="00D51363" w:rsidRPr="00EE4B90">
                              <w:rPr>
                                <w:rFonts w:ascii="HG丸ｺﾞｼｯｸM-PRO" w:eastAsia="HG丸ｺﾞｼｯｸM-PRO" w:hAnsi="HG丸ｺﾞｼｯｸM-PRO" w:hint="eastAsia"/>
                                <w:color w:val="000000" w:themeColor="text1"/>
                                <w:sz w:val="18"/>
                                <w:szCs w:val="18"/>
                              </w:rPr>
                              <w:t>児童</w:t>
                            </w:r>
                            <w:r w:rsidRPr="00EE4B90">
                              <w:rPr>
                                <w:rFonts w:ascii="HG丸ｺﾞｼｯｸM-PRO" w:eastAsia="HG丸ｺﾞｼｯｸM-PRO" w:hAnsi="HG丸ｺﾞｼｯｸM-PRO" w:hint="eastAsia"/>
                                <w:color w:val="000000" w:themeColor="text1"/>
                                <w:sz w:val="18"/>
                                <w:szCs w:val="18"/>
                              </w:rPr>
                              <w:t>の実態を踏まえ、単元の目標を達成するための具体的な手立てを示す。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5B7F3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8" type="#_x0000_t61" style="position:absolute;left:0;text-align:left;margin-left:99.3pt;margin-top:6.15pt;width:381.75pt;height:4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" adj="-1296,4642" fillcolor="#d9e2f3 [660]" strokecolor="windowText" strokeweight=".5pt">
                <v:textbox>
                  <w:txbxContent>
                    <w:p w:rsidR="005029F9" w:rsidRPr="00EE4B90" w:rsidRDefault="005029F9" w:rsidP="005029F9">
                      <w:pPr>
                        <w:snapToGrid w:val="0"/>
                        <w:jc w:val="left"/>
                        <w:rPr>
                          <w:rFonts w:ascii="HG丸ｺﾞｼｯｸM-PRO" w:eastAsia="HG丸ｺﾞｼｯｸM-PRO" w:hAnsi="HG丸ｺﾞｼｯｸM-PRO"/>
                          <w:color w:val="000000" w:themeColor="text1"/>
                          <w:sz w:val="18"/>
                          <w:szCs w:val="18"/>
                        </w:rPr>
                      </w:pPr>
                      <w:r w:rsidRPr="00EE4B90">
                        <w:rPr>
                          <w:rFonts w:ascii="HG丸ｺﾞｼｯｸM-PRO" w:eastAsia="HG丸ｺﾞｼｯｸM-PRO" w:hAnsi="HG丸ｺﾞｼｯｸM-PRO" w:hint="eastAsia"/>
                          <w:color w:val="000000" w:themeColor="text1"/>
                          <w:sz w:val="18"/>
                          <w:szCs w:val="18"/>
                        </w:rPr>
                        <w:t>(1)教材観･･･育成する資質や能力を明確に示す。</w:t>
                      </w:r>
                    </w:p>
                    <w:p w:rsidR="005029F9" w:rsidRPr="00EE4B90" w:rsidRDefault="005029F9" w:rsidP="005029F9">
                      <w:pPr>
                        <w:snapToGrid w:val="0"/>
                        <w:jc w:val="left"/>
                        <w:rPr>
                          <w:rFonts w:ascii="HG丸ｺﾞｼｯｸM-PRO" w:eastAsia="HG丸ｺﾞｼｯｸM-PRO" w:hAnsi="HG丸ｺﾞｼｯｸM-PRO"/>
                          <w:color w:val="000000" w:themeColor="text1"/>
                          <w:sz w:val="18"/>
                          <w:szCs w:val="18"/>
                        </w:rPr>
                      </w:pPr>
                      <w:r w:rsidRPr="00EE4B90">
                        <w:rPr>
                          <w:rFonts w:ascii="HG丸ｺﾞｼｯｸM-PRO" w:eastAsia="HG丸ｺﾞｼｯｸM-PRO" w:hAnsi="HG丸ｺﾞｼｯｸM-PRO" w:hint="eastAsia"/>
                          <w:color w:val="000000" w:themeColor="text1"/>
                          <w:sz w:val="18"/>
                          <w:szCs w:val="18"/>
                        </w:rPr>
                        <w:t>(2)</w:t>
                      </w:r>
                      <w:r w:rsidR="00D51363" w:rsidRPr="00EE4B90">
                        <w:rPr>
                          <w:rFonts w:ascii="HG丸ｺﾞｼｯｸM-PRO" w:eastAsia="HG丸ｺﾞｼｯｸM-PRO" w:hAnsi="HG丸ｺﾞｼｯｸM-PRO" w:hint="eastAsia"/>
                          <w:color w:val="000000" w:themeColor="text1"/>
                          <w:sz w:val="18"/>
                          <w:szCs w:val="18"/>
                        </w:rPr>
                        <w:t>児童</w:t>
                      </w:r>
                      <w:r w:rsidRPr="00EE4B90">
                        <w:rPr>
                          <w:rFonts w:ascii="HG丸ｺﾞｼｯｸM-PRO" w:eastAsia="HG丸ｺﾞｼｯｸM-PRO" w:hAnsi="HG丸ｺﾞｼｯｸM-PRO" w:hint="eastAsia"/>
                          <w:color w:val="000000" w:themeColor="text1"/>
                          <w:sz w:val="18"/>
                          <w:szCs w:val="18"/>
                        </w:rPr>
                        <w:t>の実態･･･単元に関わる実態調査の結果等を表やグラフで示すとよい。</w:t>
                      </w:r>
                    </w:p>
                    <w:p w:rsidR="005029F9" w:rsidRPr="005029F9" w:rsidRDefault="005029F9" w:rsidP="005029F9">
                      <w:pPr>
                        <w:snapToGrid w:val="0"/>
                        <w:ind w:left="1080" w:hangingChars="600" w:hanging="1080"/>
                        <w:jc w:val="left"/>
                        <w:rPr>
                          <w:rFonts w:ascii="HG丸ｺﾞｼｯｸM-PRO" w:eastAsia="HG丸ｺﾞｼｯｸM-PRO" w:hAnsi="HG丸ｺﾞｼｯｸM-PRO"/>
                          <w:color w:val="000000" w:themeColor="text1"/>
                          <w:spacing w:val="12"/>
                          <w:sz w:val="18"/>
                          <w:szCs w:val="18"/>
                        </w:rPr>
                      </w:pPr>
                      <w:r w:rsidRPr="00EE4B90">
                        <w:rPr>
                          <w:rFonts w:ascii="HG丸ｺﾞｼｯｸM-PRO" w:eastAsia="HG丸ｺﾞｼｯｸM-PRO" w:hAnsi="HG丸ｺﾞｼｯｸM-PRO" w:hint="eastAsia"/>
                          <w:color w:val="000000" w:themeColor="text1"/>
                          <w:sz w:val="18"/>
                          <w:szCs w:val="18"/>
                        </w:rPr>
                        <w:t>(3)指導観･･･</w:t>
                      </w:r>
                      <w:r w:rsidR="00D51363" w:rsidRPr="00EE4B90">
                        <w:rPr>
                          <w:rFonts w:ascii="HG丸ｺﾞｼｯｸM-PRO" w:eastAsia="HG丸ｺﾞｼｯｸM-PRO" w:hAnsi="HG丸ｺﾞｼｯｸM-PRO" w:hint="eastAsia"/>
                          <w:color w:val="000000" w:themeColor="text1"/>
                          <w:sz w:val="18"/>
                          <w:szCs w:val="18"/>
                        </w:rPr>
                        <w:t>児童</w:t>
                      </w:r>
                      <w:r w:rsidRPr="00EE4B90">
                        <w:rPr>
                          <w:rFonts w:ascii="HG丸ｺﾞｼｯｸM-PRO" w:eastAsia="HG丸ｺﾞｼｯｸM-PRO" w:hAnsi="HG丸ｺﾞｼｯｸM-PRO" w:hint="eastAsia"/>
                          <w:color w:val="000000" w:themeColor="text1"/>
                          <w:sz w:val="18"/>
                          <w:szCs w:val="18"/>
                        </w:rPr>
                        <w:t>の実態を踏まえ、単元の目標を達成するための具体的な手立てを示す。</w:t>
                      </w:r>
                    </w:p>
                  </w:txbxContent>
                </v:textbox>
              </v:shape>
            </w:pict>
          </mc:Fallback>
        </mc:AlternateContent>
      </w:r>
      <w:r w:rsidRPr="00EE4B90">
        <w:rPr>
          <w:rFonts w:ascii="ＭＳ 明朝" w:eastAsia="ＭＳ 明朝" w:hAnsi="ＭＳ 明朝" w:hint="eastAsia"/>
          <w:szCs w:val="21"/>
        </w:rPr>
        <w:t>３　単元について</w:t>
      </w:r>
    </w:p>
    <w:p w:rsidR="005029F9" w:rsidRPr="00EE4B90" w:rsidRDefault="005029F9" w:rsidP="005029F9">
      <w:pPr>
        <w:rPr>
          <w:rFonts w:ascii="ＭＳ 明朝" w:eastAsia="ＭＳ 明朝" w:hAnsi="ＭＳ 明朝"/>
          <w:szCs w:val="21"/>
        </w:rPr>
      </w:pPr>
      <w:r w:rsidRPr="00EE4B90">
        <w:rPr>
          <w:rFonts w:ascii="ＭＳ 明朝" w:eastAsia="ＭＳ 明朝" w:hAnsi="ＭＳ 明朝" w:hint="eastAsia"/>
          <w:szCs w:val="21"/>
        </w:rPr>
        <w:t xml:space="preserve"> (1)  教材観</w:t>
      </w:r>
    </w:p>
    <w:p w:rsidR="005029F9" w:rsidRPr="00EE4B90" w:rsidRDefault="005029F9" w:rsidP="005029F9">
      <w:pPr>
        <w:rPr>
          <w:rFonts w:ascii="ＭＳ 明朝" w:eastAsia="ＭＳ 明朝" w:hAnsi="ＭＳ 明朝"/>
          <w:szCs w:val="21"/>
        </w:rPr>
      </w:pPr>
      <w:r w:rsidRPr="00EE4B90">
        <w:rPr>
          <w:rFonts w:ascii="ＭＳ 明朝" w:eastAsia="ＭＳ 明朝" w:hAnsi="ＭＳ 明朝" w:hint="eastAsia"/>
          <w:szCs w:val="21"/>
        </w:rPr>
        <w:t xml:space="preserve"> (2)  </w:t>
      </w:r>
      <w:r w:rsidR="00D51363" w:rsidRPr="00EE4B90">
        <w:rPr>
          <w:rFonts w:ascii="ＭＳ 明朝" w:eastAsia="ＭＳ 明朝" w:hAnsi="ＭＳ 明朝" w:hint="eastAsia"/>
          <w:szCs w:val="21"/>
        </w:rPr>
        <w:t>児童</w:t>
      </w:r>
      <w:r w:rsidRPr="00EE4B90">
        <w:rPr>
          <w:rFonts w:ascii="ＭＳ 明朝" w:eastAsia="ＭＳ 明朝" w:hAnsi="ＭＳ 明朝" w:hint="eastAsia"/>
          <w:szCs w:val="21"/>
        </w:rPr>
        <w:t>の実態</w:t>
      </w:r>
    </w:p>
    <w:p w:rsidR="005029F9" w:rsidRPr="00EE4B90" w:rsidRDefault="005029F9" w:rsidP="005029F9">
      <w:pPr>
        <w:rPr>
          <w:rFonts w:ascii="ＭＳ 明朝" w:eastAsia="ＭＳ 明朝" w:hAnsi="ＭＳ 明朝"/>
          <w:szCs w:val="21"/>
        </w:rPr>
      </w:pPr>
      <w:r w:rsidRPr="00EE4B90">
        <w:rPr>
          <w:rFonts w:ascii="ＭＳ 明朝" w:eastAsia="ＭＳ 明朝" w:hAnsi="ＭＳ 明朝" w:hint="eastAsia"/>
          <w:szCs w:val="21"/>
        </w:rPr>
        <w:t xml:space="preserve"> (3)  指導観</w:t>
      </w:r>
    </w:p>
    <w:p w:rsidR="005029F9" w:rsidRPr="00EE4B90" w:rsidRDefault="005029F9" w:rsidP="005029F9">
      <w:pPr>
        <w:rPr>
          <w:rFonts w:ascii="ＭＳ 明朝" w:eastAsia="ＭＳ 明朝" w:hAnsi="ＭＳ 明朝"/>
          <w:szCs w:val="21"/>
        </w:rPr>
      </w:pPr>
    </w:p>
    <w:p w:rsidR="005029F9" w:rsidRPr="00EE4B90" w:rsidRDefault="005029F9" w:rsidP="005029F9">
      <w:pPr>
        <w:rPr>
          <w:rFonts w:ascii="ＭＳ 明朝" w:eastAsia="ＭＳ 明朝" w:hAnsi="ＭＳ 明朝"/>
          <w:szCs w:val="21"/>
        </w:rPr>
      </w:pPr>
      <w:r w:rsidRPr="00EE4B90">
        <w:rPr>
          <w:rFonts w:ascii="ＭＳ 明朝" w:eastAsia="ＭＳ 明朝" w:hAnsi="ＭＳ 明朝" w:hint="eastAsia"/>
          <w:szCs w:val="21"/>
        </w:rPr>
        <w:t>４　単元の評価規準</w:t>
      </w:r>
    </w:p>
    <w:tbl>
      <w:tblPr>
        <w:tblW w:w="9511"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20"/>
        <w:gridCol w:w="2693"/>
        <w:gridCol w:w="3298"/>
      </w:tblGrid>
      <w:tr w:rsidR="005029F9" w:rsidRPr="00EE4B90" w:rsidTr="005029F9">
        <w:trPr>
          <w:trHeight w:val="345"/>
        </w:trPr>
        <w:tc>
          <w:tcPr>
            <w:tcW w:w="3520" w:type="dxa"/>
            <w:vAlign w:val="center"/>
          </w:tcPr>
          <w:p w:rsidR="005029F9" w:rsidRPr="00EE4B90" w:rsidRDefault="005029F9" w:rsidP="004714AD">
            <w:pPr>
              <w:jc w:val="center"/>
              <w:rPr>
                <w:rFonts w:ascii="ＭＳ 明朝" w:eastAsia="ＭＳ 明朝" w:hAnsi="ＭＳ 明朝"/>
                <w:szCs w:val="21"/>
              </w:rPr>
            </w:pPr>
            <w:r w:rsidRPr="00EE4B90">
              <w:rPr>
                <w:rFonts w:ascii="ＭＳ 明朝" w:eastAsia="ＭＳ 明朝" w:hAnsi="ＭＳ 明朝" w:hint="eastAsia"/>
                <w:szCs w:val="21"/>
              </w:rPr>
              <w:t>知識・技能</w:t>
            </w:r>
          </w:p>
        </w:tc>
        <w:tc>
          <w:tcPr>
            <w:tcW w:w="2693" w:type="dxa"/>
            <w:vAlign w:val="center"/>
          </w:tcPr>
          <w:p w:rsidR="005029F9" w:rsidRPr="00EE4B90" w:rsidRDefault="005029F9" w:rsidP="004714AD">
            <w:pPr>
              <w:jc w:val="center"/>
              <w:rPr>
                <w:rFonts w:ascii="ＭＳ 明朝" w:eastAsia="ＭＳ 明朝" w:hAnsi="ＭＳ 明朝"/>
                <w:szCs w:val="21"/>
              </w:rPr>
            </w:pPr>
            <w:r w:rsidRPr="00EE4B90">
              <w:rPr>
                <w:rFonts w:ascii="ＭＳ 明朝" w:eastAsia="ＭＳ 明朝" w:hAnsi="ＭＳ 明朝" w:hint="eastAsia"/>
                <w:szCs w:val="21"/>
              </w:rPr>
              <w:t>思考・判断・表現</w:t>
            </w:r>
          </w:p>
        </w:tc>
        <w:tc>
          <w:tcPr>
            <w:tcW w:w="3298" w:type="dxa"/>
            <w:vAlign w:val="center"/>
          </w:tcPr>
          <w:p w:rsidR="005029F9" w:rsidRPr="00EE4B90" w:rsidRDefault="005029F9" w:rsidP="004714AD">
            <w:pPr>
              <w:jc w:val="center"/>
              <w:rPr>
                <w:rFonts w:ascii="ＭＳ 明朝" w:eastAsia="ＭＳ 明朝" w:hAnsi="ＭＳ 明朝"/>
                <w:szCs w:val="21"/>
              </w:rPr>
            </w:pPr>
            <w:r w:rsidRPr="00EE4B90">
              <w:rPr>
                <w:rFonts w:ascii="ＭＳ 明朝" w:eastAsia="ＭＳ 明朝" w:hAnsi="ＭＳ 明朝" w:hint="eastAsia"/>
                <w:spacing w:val="2"/>
                <w:w w:val="84"/>
                <w:kern w:val="0"/>
                <w:szCs w:val="21"/>
                <w:fitText w:val="2310" w:id="-1316838144"/>
              </w:rPr>
              <w:t>主体的に学習に取り組む態</w:t>
            </w:r>
            <w:r w:rsidRPr="00EE4B90">
              <w:rPr>
                <w:rFonts w:ascii="ＭＳ 明朝" w:eastAsia="ＭＳ 明朝" w:hAnsi="ＭＳ 明朝" w:hint="eastAsia"/>
                <w:spacing w:val="-10"/>
                <w:w w:val="84"/>
                <w:kern w:val="0"/>
                <w:szCs w:val="21"/>
                <w:fitText w:val="2310" w:id="-1316838144"/>
              </w:rPr>
              <w:t>度</w:t>
            </w:r>
          </w:p>
        </w:tc>
      </w:tr>
      <w:tr w:rsidR="005029F9" w:rsidRPr="00EE4B90" w:rsidTr="005029F9">
        <w:trPr>
          <w:trHeight w:val="1643"/>
        </w:trPr>
        <w:tc>
          <w:tcPr>
            <w:tcW w:w="3520" w:type="dxa"/>
          </w:tcPr>
          <w:p w:rsidR="005029F9" w:rsidRPr="00EE4B90" w:rsidRDefault="005029F9" w:rsidP="004714AD">
            <w:pPr>
              <w:snapToGrid w:val="0"/>
              <w:rPr>
                <w:rFonts w:ascii="ＭＳ 明朝" w:eastAsia="ＭＳ 明朝" w:hAnsi="ＭＳ 明朝"/>
                <w:szCs w:val="21"/>
              </w:rPr>
            </w:pPr>
            <w:r w:rsidRPr="00EE4B90">
              <w:rPr>
                <w:rFonts w:ascii="ＭＳ 明朝" w:eastAsia="ＭＳ 明朝" w:hAnsi="ＭＳ 明朝" w:hint="eastAsia"/>
                <w:noProof/>
                <w:szCs w:val="21"/>
              </w:rPr>
              <mc:AlternateContent>
                <mc:Choice Requires="wps">
                  <w:drawing>
                    <wp:anchor distT="0" distB="0" distL="114300" distR="114300" simplePos="0" relativeHeight="251689984" behindDoc="0" locked="0" layoutInCell="1" allowOverlap="1" wp14:anchorId="0E9BD5C9" wp14:editId="0B652AE2">
                      <wp:simplePos x="0" y="0"/>
                      <wp:positionH relativeFrom="column">
                        <wp:posOffset>250190</wp:posOffset>
                      </wp:positionH>
                      <wp:positionV relativeFrom="paragraph">
                        <wp:posOffset>170179</wp:posOffset>
                      </wp:positionV>
                      <wp:extent cx="5368925" cy="657225"/>
                      <wp:effectExtent l="0" t="0" r="22225" b="28575"/>
                      <wp:wrapNone/>
                      <wp:docPr id="4" name="四角形吹き出し 4"/>
                      <wp:cNvGraphicFramePr/>
                      <a:graphic xmlns:a="http://schemas.openxmlformats.org/drawingml/2006/main">
                        <a:graphicData uri="http://schemas.microsoft.com/office/word/2010/wordprocessingShape">
                          <wps:wsp>
                            <wps:cNvSpPr/>
                            <wps:spPr>
                              <a:xfrm>
                                <a:off x="0" y="0"/>
                                <a:ext cx="5368925" cy="657225"/>
                              </a:xfrm>
                              <a:prstGeom prst="wedgeRectCallout">
                                <a:avLst>
                                  <a:gd name="adj1" fmla="val -49998"/>
                                  <a:gd name="adj2" fmla="val 49035"/>
                                </a:avLst>
                              </a:prstGeom>
                              <a:solidFill>
                                <a:schemeClr val="bg1"/>
                              </a:solidFill>
                              <a:ln w="6350" cap="flat" cmpd="sng" algn="ctr">
                                <a:solidFill>
                                  <a:sysClr val="windowText" lastClr="000000"/>
                                </a:solidFill>
                                <a:prstDash val="solid"/>
                              </a:ln>
                              <a:effectLst/>
                            </wps:spPr>
                            <wps:txbx>
                              <w:txbxContent>
                                <w:p w:rsidR="005029F9" w:rsidRPr="0039511B" w:rsidRDefault="0039511B" w:rsidP="00B61159">
                                  <w:pPr>
                                    <w:snapToGrid w:val="0"/>
                                    <w:jc w:val="left"/>
                                    <w:rPr>
                                      <w:rFonts w:ascii="HG丸ｺﾞｼｯｸM-PRO" w:eastAsia="HG丸ｺﾞｼｯｸM-PRO" w:hAnsi="HG丸ｺﾞｼｯｸM-PRO"/>
                                      <w:color w:val="000000" w:themeColor="text1"/>
                                      <w:sz w:val="18"/>
                                      <w:szCs w:val="18"/>
                                    </w:rPr>
                                  </w:pPr>
                                  <w:r w:rsidRPr="00B61159">
                                    <w:rPr>
                                      <w:rFonts w:ascii="HG丸ｺﾞｼｯｸM-PRO" w:eastAsia="HG丸ｺﾞｼｯｸM-PRO" w:hAnsi="HG丸ｺﾞｼｯｸM-PRO" w:hint="eastAsia"/>
                                      <w:color w:val="000000" w:themeColor="text1"/>
                                      <w:sz w:val="18"/>
                                      <w:szCs w:val="18"/>
                                    </w:rPr>
                                    <w:t>単元の評価規準は、</w:t>
                                  </w:r>
                                  <w:r>
                                    <w:rPr>
                                      <w:rFonts w:ascii="HG丸ｺﾞｼｯｸM-PRO" w:eastAsia="HG丸ｺﾞｼｯｸM-PRO" w:hAnsi="HG丸ｺﾞｼｯｸM-PRO" w:hint="eastAsia"/>
                                      <w:color w:val="000000" w:themeColor="text1"/>
                                      <w:sz w:val="18"/>
                                      <w:szCs w:val="18"/>
                                    </w:rPr>
                                    <w:t>「小学習指導要領（平成29年告示）解説体育編」</w:t>
                                  </w:r>
                                  <w:r w:rsidRPr="00B61159">
                                    <w:rPr>
                                      <w:rFonts w:ascii="HG丸ｺﾞｼｯｸM-PRO" w:eastAsia="HG丸ｺﾞｼｯｸM-PRO" w:hAnsi="HG丸ｺﾞｼｯｸM-PRO"/>
                                      <w:color w:val="000000" w:themeColor="text1"/>
                                      <w:sz w:val="18"/>
                                      <w:szCs w:val="18"/>
                                    </w:rPr>
                                    <w:t>（</w:t>
                                  </w:r>
                                  <w:r>
                                    <w:rPr>
                                      <w:rFonts w:ascii="HG丸ｺﾞｼｯｸM-PRO" w:eastAsia="HG丸ｺﾞｼｯｸM-PRO" w:hAnsi="HG丸ｺﾞｼｯｸM-PRO" w:hint="eastAsia"/>
                                      <w:color w:val="000000" w:themeColor="text1"/>
                                      <w:sz w:val="18"/>
                                      <w:szCs w:val="18"/>
                                    </w:rPr>
                                    <w:t>平成29</w:t>
                                  </w:r>
                                  <w:r w:rsidRPr="00B61159">
                                    <w:rPr>
                                      <w:rFonts w:ascii="HG丸ｺﾞｼｯｸM-PRO" w:eastAsia="HG丸ｺﾞｼｯｸM-PRO" w:hAnsi="HG丸ｺﾞｼｯｸM-PRO"/>
                                      <w:color w:val="000000" w:themeColor="text1"/>
                                      <w:sz w:val="18"/>
                                      <w:szCs w:val="18"/>
                                    </w:rPr>
                                    <w:t>年</w:t>
                                  </w:r>
                                  <w:r>
                                    <w:rPr>
                                      <w:rFonts w:ascii="HG丸ｺﾞｼｯｸM-PRO" w:eastAsia="HG丸ｺﾞｼｯｸM-PRO" w:hAnsi="HG丸ｺﾞｼｯｸM-PRO" w:hint="eastAsia"/>
                                      <w:color w:val="000000" w:themeColor="text1"/>
                                      <w:sz w:val="18"/>
                                      <w:szCs w:val="18"/>
                                    </w:rPr>
                                    <w:t>７</w:t>
                                  </w:r>
                                  <w:r w:rsidRPr="00B61159">
                                    <w:rPr>
                                      <w:rFonts w:ascii="HG丸ｺﾞｼｯｸM-PRO" w:eastAsia="HG丸ｺﾞｼｯｸM-PRO" w:hAnsi="HG丸ｺﾞｼｯｸM-PRO"/>
                                      <w:color w:val="000000" w:themeColor="text1"/>
                                      <w:sz w:val="18"/>
                                      <w:szCs w:val="18"/>
                                    </w:rPr>
                                    <w:t>月</w:t>
                                  </w:r>
                                  <w:r w:rsidRPr="00B61159">
                                    <w:rPr>
                                      <w:rFonts w:ascii="HG丸ｺﾞｼｯｸM-PRO" w:eastAsia="HG丸ｺﾞｼｯｸM-PRO" w:hAnsi="HG丸ｺﾞｼｯｸM-PRO" w:hint="eastAsia"/>
                                      <w:color w:val="000000" w:themeColor="text1"/>
                                      <w:sz w:val="18"/>
                                      <w:szCs w:val="18"/>
                                    </w:rPr>
                                    <w:t>）</w:t>
                                  </w:r>
                                  <w:r>
                                    <w:rPr>
                                      <w:rFonts w:ascii="HG丸ｺﾞｼｯｸM-PRO" w:eastAsia="HG丸ｺﾞｼｯｸM-PRO" w:hAnsi="HG丸ｺﾞｼｯｸM-PRO" w:hint="eastAsia"/>
                                      <w:color w:val="000000" w:themeColor="text1"/>
                                      <w:sz w:val="18"/>
                                      <w:szCs w:val="18"/>
                                    </w:rPr>
                                    <w:t>文部科学省、及び「『</w:t>
                                  </w:r>
                                  <w:r w:rsidRPr="00B61159">
                                    <w:rPr>
                                      <w:rFonts w:ascii="HG丸ｺﾞｼｯｸM-PRO" w:eastAsia="HG丸ｺﾞｼｯｸM-PRO" w:hAnsi="HG丸ｺﾞｼｯｸM-PRO" w:hint="eastAsia"/>
                                      <w:color w:val="000000" w:themeColor="text1"/>
                                      <w:sz w:val="18"/>
                                      <w:szCs w:val="18"/>
                                    </w:rPr>
                                    <w:t>指導と評価の一体化</w:t>
                                  </w:r>
                                  <w:r>
                                    <w:rPr>
                                      <w:rFonts w:ascii="HG丸ｺﾞｼｯｸM-PRO" w:eastAsia="HG丸ｺﾞｼｯｸM-PRO" w:hAnsi="HG丸ｺﾞｼｯｸM-PRO" w:hint="eastAsia"/>
                                      <w:color w:val="000000" w:themeColor="text1"/>
                                      <w:sz w:val="18"/>
                                      <w:szCs w:val="18"/>
                                    </w:rPr>
                                    <w:t>』</w:t>
                                  </w:r>
                                  <w:r w:rsidRPr="00B61159">
                                    <w:rPr>
                                      <w:rFonts w:ascii="HG丸ｺﾞｼｯｸM-PRO" w:eastAsia="HG丸ｺﾞｼｯｸM-PRO" w:hAnsi="HG丸ｺﾞｼｯｸM-PRO" w:hint="eastAsia"/>
                                      <w:color w:val="000000" w:themeColor="text1"/>
                                      <w:sz w:val="18"/>
                                      <w:szCs w:val="18"/>
                                    </w:rPr>
                                    <w:t>のための学習評価に関する参考資料</w:t>
                                  </w:r>
                                  <w:r>
                                    <w:rPr>
                                      <w:rFonts w:ascii="HG丸ｺﾞｼｯｸM-PRO" w:eastAsia="HG丸ｺﾞｼｯｸM-PRO" w:hAnsi="HG丸ｺﾞｼｯｸM-PRO" w:hint="eastAsia"/>
                                      <w:color w:val="000000" w:themeColor="text1"/>
                                      <w:sz w:val="18"/>
                                      <w:szCs w:val="18"/>
                                    </w:rPr>
                                    <w:t>小</w:t>
                                  </w:r>
                                  <w:r w:rsidRPr="00B61159">
                                    <w:rPr>
                                      <w:rFonts w:ascii="HG丸ｺﾞｼｯｸM-PRO" w:eastAsia="HG丸ｺﾞｼｯｸM-PRO" w:hAnsi="HG丸ｺﾞｼｯｸM-PRO" w:hint="eastAsia"/>
                                      <w:color w:val="000000" w:themeColor="text1"/>
                                      <w:sz w:val="18"/>
                                      <w:szCs w:val="18"/>
                                    </w:rPr>
                                    <w:t>学校体育</w:t>
                                  </w:r>
                                  <w:r>
                                    <w:rPr>
                                      <w:rFonts w:ascii="HG丸ｺﾞｼｯｸM-PRO" w:eastAsia="HG丸ｺﾞｼｯｸM-PRO" w:hAnsi="HG丸ｺﾞｼｯｸM-PRO" w:hint="eastAsia"/>
                                      <w:color w:val="000000" w:themeColor="text1"/>
                                      <w:sz w:val="18"/>
                                      <w:szCs w:val="18"/>
                                    </w:rPr>
                                    <w:t>」</w:t>
                                  </w:r>
                                  <w:r w:rsidRPr="00B61159">
                                    <w:rPr>
                                      <w:rFonts w:ascii="HG丸ｺﾞｼｯｸM-PRO" w:eastAsia="HG丸ｺﾞｼｯｸM-PRO" w:hAnsi="HG丸ｺﾞｼｯｸM-PRO"/>
                                      <w:color w:val="000000" w:themeColor="text1"/>
                                      <w:sz w:val="18"/>
                                      <w:szCs w:val="18"/>
                                    </w:rPr>
                                    <w:t>（令和２年３月</w:t>
                                  </w:r>
                                  <w:r w:rsidRPr="00B61159">
                                    <w:rPr>
                                      <w:rFonts w:ascii="HG丸ｺﾞｼｯｸM-PRO" w:eastAsia="HG丸ｺﾞｼｯｸM-PRO" w:hAnsi="HG丸ｺﾞｼｯｸM-PRO" w:hint="eastAsia"/>
                                      <w:color w:val="000000" w:themeColor="text1"/>
                                      <w:sz w:val="18"/>
                                      <w:szCs w:val="18"/>
                                    </w:rPr>
                                    <w:t>）</w:t>
                                  </w:r>
                                  <w:r w:rsidRPr="00B61159">
                                    <w:rPr>
                                      <w:rFonts w:ascii="HG丸ｺﾞｼｯｸM-PRO" w:eastAsia="HG丸ｺﾞｼｯｸM-PRO" w:hAnsi="HG丸ｺﾞｼｯｸM-PRO"/>
                                      <w:color w:val="000000" w:themeColor="text1"/>
                                      <w:sz w:val="18"/>
                                      <w:szCs w:val="18"/>
                                    </w:rPr>
                                    <w:t xml:space="preserve"> 文部科学省国立教育政策研究所</w:t>
                                  </w:r>
                                  <w:r>
                                    <w:rPr>
                                      <w:rFonts w:ascii="HG丸ｺﾞｼｯｸM-PRO" w:eastAsia="HG丸ｺﾞｼｯｸM-PRO" w:hAnsi="HG丸ｺﾞｼｯｸM-PRO" w:hint="eastAsia"/>
                                      <w:color w:val="000000" w:themeColor="text1"/>
                                      <w:sz w:val="18"/>
                                      <w:szCs w:val="18"/>
                                    </w:rPr>
                                    <w:t xml:space="preserve">　</w:t>
                                  </w:r>
                                  <w:r w:rsidRPr="00B61159">
                                    <w:rPr>
                                      <w:rFonts w:ascii="HG丸ｺﾞｼｯｸM-PRO" w:eastAsia="HG丸ｺﾞｼｯｸM-PRO" w:hAnsi="HG丸ｺﾞｼｯｸM-PRO" w:hint="eastAsia"/>
                                      <w:color w:val="000000" w:themeColor="text1"/>
                                      <w:sz w:val="18"/>
                                      <w:szCs w:val="18"/>
                                    </w:rPr>
                                    <w:t>を参考にして作成する</w:t>
                                  </w:r>
                                  <w:r>
                                    <w:rPr>
                                      <w:rFonts w:ascii="HG丸ｺﾞｼｯｸM-PRO" w:eastAsia="HG丸ｺﾞｼｯｸM-PRO" w:hAnsi="HG丸ｺﾞｼｯｸM-PRO" w:hint="eastAsia"/>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BD5C9" id="四角形吹き出し 4" o:spid="_x0000_s1029" type="#_x0000_t61" style="position:absolute;left:0;text-align:left;margin-left:19.7pt;margin-top:13.4pt;width:422.75pt;height:5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" adj="0,21392" fillcolor="white [3212]" strokecolor="windowText" strokeweight=".5pt">
                      <v:textbox>
                        <w:txbxContent>
                          <w:p w:rsidR="005029F9" w:rsidRPr="0039511B" w:rsidRDefault="0039511B" w:rsidP="00B61159">
                            <w:pPr>
                              <w:snapToGrid w:val="0"/>
                              <w:jc w:val="left"/>
                              <w:rPr>
                                <w:rFonts w:ascii="HG丸ｺﾞｼｯｸM-PRO" w:eastAsia="HG丸ｺﾞｼｯｸM-PRO" w:hAnsi="HG丸ｺﾞｼｯｸM-PRO"/>
                                <w:color w:val="000000" w:themeColor="text1"/>
                                <w:sz w:val="18"/>
                                <w:szCs w:val="18"/>
                              </w:rPr>
                            </w:pPr>
                            <w:r w:rsidRPr="00B61159">
                              <w:rPr>
                                <w:rFonts w:ascii="HG丸ｺﾞｼｯｸM-PRO" w:eastAsia="HG丸ｺﾞｼｯｸM-PRO" w:hAnsi="HG丸ｺﾞｼｯｸM-PRO" w:hint="eastAsia"/>
                                <w:color w:val="000000" w:themeColor="text1"/>
                                <w:sz w:val="18"/>
                                <w:szCs w:val="18"/>
                              </w:rPr>
                              <w:t>単元の評価規準は、</w:t>
                            </w:r>
                            <w:r>
                              <w:rPr>
                                <w:rFonts w:ascii="HG丸ｺﾞｼｯｸM-PRO" w:eastAsia="HG丸ｺﾞｼｯｸM-PRO" w:hAnsi="HG丸ｺﾞｼｯｸM-PRO" w:hint="eastAsia"/>
                                <w:color w:val="000000" w:themeColor="text1"/>
                                <w:sz w:val="18"/>
                                <w:szCs w:val="18"/>
                              </w:rPr>
                              <w:t>「小学習指導要領（平成29年告示）解説体育編」</w:t>
                            </w:r>
                            <w:r w:rsidRPr="00B61159">
                              <w:rPr>
                                <w:rFonts w:ascii="HG丸ｺﾞｼｯｸM-PRO" w:eastAsia="HG丸ｺﾞｼｯｸM-PRO" w:hAnsi="HG丸ｺﾞｼｯｸM-PRO"/>
                                <w:color w:val="000000" w:themeColor="text1"/>
                                <w:sz w:val="18"/>
                                <w:szCs w:val="18"/>
                              </w:rPr>
                              <w:t>（</w:t>
                            </w:r>
                            <w:r>
                              <w:rPr>
                                <w:rFonts w:ascii="HG丸ｺﾞｼｯｸM-PRO" w:eastAsia="HG丸ｺﾞｼｯｸM-PRO" w:hAnsi="HG丸ｺﾞｼｯｸM-PRO" w:hint="eastAsia"/>
                                <w:color w:val="000000" w:themeColor="text1"/>
                                <w:sz w:val="18"/>
                                <w:szCs w:val="18"/>
                              </w:rPr>
                              <w:t>平成29</w:t>
                            </w:r>
                            <w:r w:rsidRPr="00B61159">
                              <w:rPr>
                                <w:rFonts w:ascii="HG丸ｺﾞｼｯｸM-PRO" w:eastAsia="HG丸ｺﾞｼｯｸM-PRO" w:hAnsi="HG丸ｺﾞｼｯｸM-PRO"/>
                                <w:color w:val="000000" w:themeColor="text1"/>
                                <w:sz w:val="18"/>
                                <w:szCs w:val="18"/>
                              </w:rPr>
                              <w:t>年</w:t>
                            </w:r>
                            <w:r>
                              <w:rPr>
                                <w:rFonts w:ascii="HG丸ｺﾞｼｯｸM-PRO" w:eastAsia="HG丸ｺﾞｼｯｸM-PRO" w:hAnsi="HG丸ｺﾞｼｯｸM-PRO" w:hint="eastAsia"/>
                                <w:color w:val="000000" w:themeColor="text1"/>
                                <w:sz w:val="18"/>
                                <w:szCs w:val="18"/>
                              </w:rPr>
                              <w:t>７</w:t>
                            </w:r>
                            <w:r w:rsidRPr="00B61159">
                              <w:rPr>
                                <w:rFonts w:ascii="HG丸ｺﾞｼｯｸM-PRO" w:eastAsia="HG丸ｺﾞｼｯｸM-PRO" w:hAnsi="HG丸ｺﾞｼｯｸM-PRO"/>
                                <w:color w:val="000000" w:themeColor="text1"/>
                                <w:sz w:val="18"/>
                                <w:szCs w:val="18"/>
                              </w:rPr>
                              <w:t>月</w:t>
                            </w:r>
                            <w:r w:rsidRPr="00B61159">
                              <w:rPr>
                                <w:rFonts w:ascii="HG丸ｺﾞｼｯｸM-PRO" w:eastAsia="HG丸ｺﾞｼｯｸM-PRO" w:hAnsi="HG丸ｺﾞｼｯｸM-PRO" w:hint="eastAsia"/>
                                <w:color w:val="000000" w:themeColor="text1"/>
                                <w:sz w:val="18"/>
                                <w:szCs w:val="18"/>
                              </w:rPr>
                              <w:t>）</w:t>
                            </w:r>
                            <w:r>
                              <w:rPr>
                                <w:rFonts w:ascii="HG丸ｺﾞｼｯｸM-PRO" w:eastAsia="HG丸ｺﾞｼｯｸM-PRO" w:hAnsi="HG丸ｺﾞｼｯｸM-PRO" w:hint="eastAsia"/>
                                <w:color w:val="000000" w:themeColor="text1"/>
                                <w:sz w:val="18"/>
                                <w:szCs w:val="18"/>
                              </w:rPr>
                              <w:t>文部科学省、及び「『</w:t>
                            </w:r>
                            <w:r w:rsidRPr="00B61159">
                              <w:rPr>
                                <w:rFonts w:ascii="HG丸ｺﾞｼｯｸM-PRO" w:eastAsia="HG丸ｺﾞｼｯｸM-PRO" w:hAnsi="HG丸ｺﾞｼｯｸM-PRO" w:hint="eastAsia"/>
                                <w:color w:val="000000" w:themeColor="text1"/>
                                <w:sz w:val="18"/>
                                <w:szCs w:val="18"/>
                              </w:rPr>
                              <w:t>指導と評価の一体化</w:t>
                            </w:r>
                            <w:r>
                              <w:rPr>
                                <w:rFonts w:ascii="HG丸ｺﾞｼｯｸM-PRO" w:eastAsia="HG丸ｺﾞｼｯｸM-PRO" w:hAnsi="HG丸ｺﾞｼｯｸM-PRO" w:hint="eastAsia"/>
                                <w:color w:val="000000" w:themeColor="text1"/>
                                <w:sz w:val="18"/>
                                <w:szCs w:val="18"/>
                              </w:rPr>
                              <w:t>』</w:t>
                            </w:r>
                            <w:r w:rsidRPr="00B61159">
                              <w:rPr>
                                <w:rFonts w:ascii="HG丸ｺﾞｼｯｸM-PRO" w:eastAsia="HG丸ｺﾞｼｯｸM-PRO" w:hAnsi="HG丸ｺﾞｼｯｸM-PRO" w:hint="eastAsia"/>
                                <w:color w:val="000000" w:themeColor="text1"/>
                                <w:sz w:val="18"/>
                                <w:szCs w:val="18"/>
                              </w:rPr>
                              <w:t>のための学習評価に関する参考資料</w:t>
                            </w:r>
                            <w:r>
                              <w:rPr>
                                <w:rFonts w:ascii="HG丸ｺﾞｼｯｸM-PRO" w:eastAsia="HG丸ｺﾞｼｯｸM-PRO" w:hAnsi="HG丸ｺﾞｼｯｸM-PRO" w:hint="eastAsia"/>
                                <w:color w:val="000000" w:themeColor="text1"/>
                                <w:sz w:val="18"/>
                                <w:szCs w:val="18"/>
                              </w:rPr>
                              <w:t>小</w:t>
                            </w:r>
                            <w:r w:rsidRPr="00B61159">
                              <w:rPr>
                                <w:rFonts w:ascii="HG丸ｺﾞｼｯｸM-PRO" w:eastAsia="HG丸ｺﾞｼｯｸM-PRO" w:hAnsi="HG丸ｺﾞｼｯｸM-PRO" w:hint="eastAsia"/>
                                <w:color w:val="000000" w:themeColor="text1"/>
                                <w:sz w:val="18"/>
                                <w:szCs w:val="18"/>
                              </w:rPr>
                              <w:t>学校体育</w:t>
                            </w:r>
                            <w:r>
                              <w:rPr>
                                <w:rFonts w:ascii="HG丸ｺﾞｼｯｸM-PRO" w:eastAsia="HG丸ｺﾞｼｯｸM-PRO" w:hAnsi="HG丸ｺﾞｼｯｸM-PRO" w:hint="eastAsia"/>
                                <w:color w:val="000000" w:themeColor="text1"/>
                                <w:sz w:val="18"/>
                                <w:szCs w:val="18"/>
                              </w:rPr>
                              <w:t>」</w:t>
                            </w:r>
                            <w:r w:rsidRPr="00B61159">
                              <w:rPr>
                                <w:rFonts w:ascii="HG丸ｺﾞｼｯｸM-PRO" w:eastAsia="HG丸ｺﾞｼｯｸM-PRO" w:hAnsi="HG丸ｺﾞｼｯｸM-PRO"/>
                                <w:color w:val="000000" w:themeColor="text1"/>
                                <w:sz w:val="18"/>
                                <w:szCs w:val="18"/>
                              </w:rPr>
                              <w:t>（令和２年３月</w:t>
                            </w:r>
                            <w:r w:rsidRPr="00B61159">
                              <w:rPr>
                                <w:rFonts w:ascii="HG丸ｺﾞｼｯｸM-PRO" w:eastAsia="HG丸ｺﾞｼｯｸM-PRO" w:hAnsi="HG丸ｺﾞｼｯｸM-PRO" w:hint="eastAsia"/>
                                <w:color w:val="000000" w:themeColor="text1"/>
                                <w:sz w:val="18"/>
                                <w:szCs w:val="18"/>
                              </w:rPr>
                              <w:t>）</w:t>
                            </w:r>
                            <w:r w:rsidRPr="00B61159">
                              <w:rPr>
                                <w:rFonts w:ascii="HG丸ｺﾞｼｯｸM-PRO" w:eastAsia="HG丸ｺﾞｼｯｸM-PRO" w:hAnsi="HG丸ｺﾞｼｯｸM-PRO"/>
                                <w:color w:val="000000" w:themeColor="text1"/>
                                <w:sz w:val="18"/>
                                <w:szCs w:val="18"/>
                              </w:rPr>
                              <w:t xml:space="preserve"> 文部科学省国立教育政策研究所</w:t>
                            </w:r>
                            <w:r>
                              <w:rPr>
                                <w:rFonts w:ascii="HG丸ｺﾞｼｯｸM-PRO" w:eastAsia="HG丸ｺﾞｼｯｸM-PRO" w:hAnsi="HG丸ｺﾞｼｯｸM-PRO" w:hint="eastAsia"/>
                                <w:color w:val="000000" w:themeColor="text1"/>
                                <w:sz w:val="18"/>
                                <w:szCs w:val="18"/>
                              </w:rPr>
                              <w:t xml:space="preserve">　</w:t>
                            </w:r>
                            <w:r w:rsidRPr="00B61159">
                              <w:rPr>
                                <w:rFonts w:ascii="HG丸ｺﾞｼｯｸM-PRO" w:eastAsia="HG丸ｺﾞｼｯｸM-PRO" w:hAnsi="HG丸ｺﾞｼｯｸM-PRO" w:hint="eastAsia"/>
                                <w:color w:val="000000" w:themeColor="text1"/>
                                <w:sz w:val="18"/>
                                <w:szCs w:val="18"/>
                              </w:rPr>
                              <w:t>を参考にして作成する</w:t>
                            </w:r>
                            <w:r>
                              <w:rPr>
                                <w:rFonts w:ascii="HG丸ｺﾞｼｯｸM-PRO" w:eastAsia="HG丸ｺﾞｼｯｸM-PRO" w:hAnsi="HG丸ｺﾞｼｯｸM-PRO" w:hint="eastAsia"/>
                                <w:color w:val="000000" w:themeColor="text1"/>
                                <w:sz w:val="18"/>
                                <w:szCs w:val="18"/>
                              </w:rPr>
                              <w:t>。</w:t>
                            </w:r>
                          </w:p>
                        </w:txbxContent>
                      </v:textbox>
                    </v:shape>
                  </w:pict>
                </mc:Fallback>
              </mc:AlternateContent>
            </w:r>
            <w:r w:rsidRPr="00EE4B90">
              <w:rPr>
                <w:rFonts w:ascii="ＭＳ 明朝" w:eastAsia="ＭＳ 明朝" w:hAnsi="ＭＳ 明朝" w:hint="eastAsia"/>
                <w:szCs w:val="21"/>
              </w:rPr>
              <w:t>①</w:t>
            </w:r>
          </w:p>
          <w:p w:rsidR="005029F9" w:rsidRPr="00EE4B90" w:rsidRDefault="005029F9" w:rsidP="004714AD">
            <w:pPr>
              <w:snapToGrid w:val="0"/>
              <w:rPr>
                <w:rFonts w:ascii="ＭＳ 明朝" w:eastAsia="ＭＳ 明朝" w:hAnsi="ＭＳ 明朝"/>
                <w:szCs w:val="21"/>
              </w:rPr>
            </w:pPr>
            <w:r w:rsidRPr="00EE4B90">
              <w:rPr>
                <w:rFonts w:ascii="ＭＳ 明朝" w:eastAsia="ＭＳ 明朝" w:hAnsi="ＭＳ 明朝" w:hint="eastAsia"/>
                <w:szCs w:val="21"/>
              </w:rPr>
              <w:t>②</w:t>
            </w:r>
          </w:p>
          <w:p w:rsidR="005029F9" w:rsidRPr="00EE4B90" w:rsidRDefault="005029F9" w:rsidP="004714AD">
            <w:pPr>
              <w:snapToGrid w:val="0"/>
              <w:rPr>
                <w:rFonts w:ascii="ＭＳ 明朝" w:eastAsia="ＭＳ 明朝" w:hAnsi="ＭＳ 明朝"/>
                <w:szCs w:val="21"/>
              </w:rPr>
            </w:pPr>
            <w:r w:rsidRPr="00EE4B90">
              <w:rPr>
                <w:rFonts w:ascii="ＭＳ 明朝" w:eastAsia="ＭＳ 明朝" w:hAnsi="ＭＳ 明朝" w:hint="eastAsia"/>
                <w:szCs w:val="21"/>
              </w:rPr>
              <w:t>③</w:t>
            </w:r>
          </w:p>
          <w:p w:rsidR="005029F9" w:rsidRPr="00EE4B90" w:rsidRDefault="005029F9" w:rsidP="004714AD">
            <w:pPr>
              <w:snapToGrid w:val="0"/>
              <w:rPr>
                <w:rFonts w:ascii="ＭＳ 明朝" w:eastAsia="ＭＳ 明朝" w:hAnsi="ＭＳ 明朝"/>
                <w:szCs w:val="21"/>
              </w:rPr>
            </w:pPr>
          </w:p>
          <w:p w:rsidR="005029F9" w:rsidRPr="00EE4B90" w:rsidRDefault="005029F9" w:rsidP="004714AD">
            <w:pPr>
              <w:snapToGrid w:val="0"/>
              <w:rPr>
                <w:rFonts w:ascii="ＭＳ 明朝" w:eastAsia="ＭＳ 明朝" w:hAnsi="ＭＳ 明朝"/>
                <w:szCs w:val="21"/>
              </w:rPr>
            </w:pPr>
          </w:p>
          <w:p w:rsidR="005029F9" w:rsidRPr="00EE4B90" w:rsidRDefault="005029F9" w:rsidP="004714AD">
            <w:pPr>
              <w:snapToGrid w:val="0"/>
              <w:rPr>
                <w:rFonts w:ascii="ＭＳ 明朝" w:eastAsia="ＭＳ 明朝" w:hAnsi="ＭＳ 明朝"/>
                <w:szCs w:val="21"/>
              </w:rPr>
            </w:pPr>
            <w:r w:rsidRPr="00EE4B90">
              <w:rPr>
                <w:rFonts w:ascii="ＭＳ 明朝" w:eastAsia="ＭＳ 明朝" w:hAnsi="ＭＳ 明朝" w:hint="eastAsia"/>
                <w:szCs w:val="21"/>
              </w:rPr>
              <w:t>～について、理解したことを言ったり、書いたりしている。（知識）</w:t>
            </w:r>
          </w:p>
          <w:p w:rsidR="005029F9" w:rsidRPr="00EE4B90" w:rsidRDefault="005029F9" w:rsidP="004714AD">
            <w:pPr>
              <w:snapToGrid w:val="0"/>
              <w:rPr>
                <w:rFonts w:ascii="ＭＳ 明朝" w:eastAsia="ＭＳ 明朝" w:hAnsi="ＭＳ 明朝"/>
                <w:szCs w:val="21"/>
              </w:rPr>
            </w:pPr>
            <w:r w:rsidRPr="00EE4B90">
              <w:rPr>
                <w:rFonts w:ascii="ＭＳ 明朝" w:eastAsia="ＭＳ 明朝" w:hAnsi="ＭＳ 明朝" w:hint="eastAsia"/>
                <w:szCs w:val="21"/>
              </w:rPr>
              <w:t>～について、理解したことを言ったり、書いたりしているとともに、～することができる。（技能）</w:t>
            </w:r>
          </w:p>
        </w:tc>
        <w:tc>
          <w:tcPr>
            <w:tcW w:w="2693" w:type="dxa"/>
          </w:tcPr>
          <w:p w:rsidR="005029F9" w:rsidRPr="00EE4B90" w:rsidRDefault="005029F9" w:rsidP="004714AD">
            <w:pPr>
              <w:snapToGrid w:val="0"/>
              <w:rPr>
                <w:rFonts w:ascii="ＭＳ 明朝" w:eastAsia="ＭＳ 明朝" w:hAnsi="ＭＳ 明朝"/>
                <w:szCs w:val="21"/>
              </w:rPr>
            </w:pPr>
            <w:r w:rsidRPr="00EE4B90">
              <w:rPr>
                <w:rFonts w:ascii="ＭＳ 明朝" w:eastAsia="ＭＳ 明朝" w:hAnsi="ＭＳ 明朝" w:hint="eastAsia"/>
                <w:szCs w:val="21"/>
              </w:rPr>
              <w:t>①</w:t>
            </w:r>
          </w:p>
          <w:p w:rsidR="005029F9" w:rsidRPr="00EE4B90" w:rsidRDefault="005029F9" w:rsidP="004714AD">
            <w:pPr>
              <w:snapToGrid w:val="0"/>
              <w:rPr>
                <w:rFonts w:ascii="ＭＳ 明朝" w:eastAsia="ＭＳ 明朝" w:hAnsi="ＭＳ 明朝"/>
                <w:szCs w:val="21"/>
              </w:rPr>
            </w:pPr>
          </w:p>
          <w:p w:rsidR="005029F9" w:rsidRPr="00EE4B90" w:rsidRDefault="005029F9" w:rsidP="004714AD">
            <w:pPr>
              <w:snapToGrid w:val="0"/>
              <w:rPr>
                <w:rFonts w:ascii="ＭＳ 明朝" w:eastAsia="ＭＳ 明朝" w:hAnsi="ＭＳ 明朝"/>
                <w:szCs w:val="21"/>
              </w:rPr>
            </w:pPr>
          </w:p>
          <w:p w:rsidR="005029F9" w:rsidRPr="00EE4B90" w:rsidRDefault="005029F9" w:rsidP="004714AD">
            <w:pPr>
              <w:snapToGrid w:val="0"/>
              <w:rPr>
                <w:rFonts w:ascii="ＭＳ 明朝" w:eastAsia="ＭＳ 明朝" w:hAnsi="ＭＳ 明朝"/>
                <w:szCs w:val="21"/>
              </w:rPr>
            </w:pPr>
          </w:p>
          <w:p w:rsidR="005029F9" w:rsidRPr="00EE4B90" w:rsidRDefault="005029F9" w:rsidP="004714AD">
            <w:pPr>
              <w:snapToGrid w:val="0"/>
              <w:rPr>
                <w:rFonts w:ascii="ＭＳ 明朝" w:eastAsia="ＭＳ 明朝" w:hAnsi="ＭＳ 明朝"/>
                <w:szCs w:val="21"/>
              </w:rPr>
            </w:pPr>
          </w:p>
          <w:p w:rsidR="003C7575" w:rsidRPr="00EE4B90" w:rsidRDefault="003C7575" w:rsidP="004714AD">
            <w:pPr>
              <w:snapToGrid w:val="0"/>
              <w:rPr>
                <w:rFonts w:ascii="ＭＳ 明朝" w:eastAsia="ＭＳ 明朝" w:hAnsi="ＭＳ 明朝"/>
                <w:szCs w:val="21"/>
              </w:rPr>
            </w:pPr>
          </w:p>
          <w:p w:rsidR="005029F9" w:rsidRPr="00EE4B90" w:rsidRDefault="005029F9" w:rsidP="004714AD">
            <w:pPr>
              <w:snapToGrid w:val="0"/>
              <w:rPr>
                <w:rFonts w:ascii="ＭＳ 明朝" w:eastAsia="ＭＳ 明朝" w:hAnsi="ＭＳ 明朝"/>
                <w:szCs w:val="21"/>
              </w:rPr>
            </w:pPr>
            <w:r w:rsidRPr="00EE4B90">
              <w:rPr>
                <w:rFonts w:ascii="ＭＳ 明朝" w:eastAsia="ＭＳ 明朝" w:hAnsi="ＭＳ 明朝" w:hint="eastAsia"/>
                <w:szCs w:val="21"/>
              </w:rPr>
              <w:t>～している。</w:t>
            </w:r>
            <w:r w:rsidRPr="00EE4B90">
              <w:rPr>
                <w:rFonts w:ascii="ＭＳ 明朝" w:eastAsia="ＭＳ 明朝" w:hAnsi="ＭＳ 明朝"/>
                <w:szCs w:val="21"/>
              </w:rPr>
              <w:t xml:space="preserve"> </w:t>
            </w:r>
          </w:p>
        </w:tc>
        <w:tc>
          <w:tcPr>
            <w:tcW w:w="3298" w:type="dxa"/>
          </w:tcPr>
          <w:p w:rsidR="005029F9" w:rsidRPr="00EE4B90" w:rsidRDefault="005029F9" w:rsidP="004714AD">
            <w:pPr>
              <w:snapToGrid w:val="0"/>
              <w:rPr>
                <w:rFonts w:ascii="ＭＳ 明朝" w:eastAsia="ＭＳ 明朝" w:hAnsi="ＭＳ 明朝"/>
                <w:szCs w:val="21"/>
              </w:rPr>
            </w:pPr>
            <w:r w:rsidRPr="00EE4B90">
              <w:rPr>
                <w:rFonts w:ascii="ＭＳ 明朝" w:eastAsia="ＭＳ 明朝" w:hAnsi="ＭＳ 明朝" w:hint="eastAsia"/>
                <w:szCs w:val="21"/>
              </w:rPr>
              <w:t>①</w:t>
            </w:r>
          </w:p>
          <w:p w:rsidR="005029F9" w:rsidRPr="00EE4B90" w:rsidRDefault="005029F9" w:rsidP="004714AD">
            <w:pPr>
              <w:snapToGrid w:val="0"/>
              <w:rPr>
                <w:rFonts w:ascii="ＭＳ 明朝" w:eastAsia="ＭＳ 明朝" w:hAnsi="ＭＳ 明朝"/>
                <w:szCs w:val="21"/>
              </w:rPr>
            </w:pPr>
          </w:p>
          <w:p w:rsidR="005029F9" w:rsidRPr="00EE4B90" w:rsidRDefault="005029F9" w:rsidP="004714AD">
            <w:pPr>
              <w:snapToGrid w:val="0"/>
              <w:rPr>
                <w:rFonts w:ascii="ＭＳ 明朝" w:eastAsia="ＭＳ 明朝" w:hAnsi="ＭＳ 明朝"/>
                <w:szCs w:val="21"/>
              </w:rPr>
            </w:pPr>
          </w:p>
          <w:p w:rsidR="005029F9" w:rsidRPr="00EE4B90" w:rsidRDefault="005029F9" w:rsidP="004714AD">
            <w:pPr>
              <w:snapToGrid w:val="0"/>
              <w:rPr>
                <w:rFonts w:ascii="ＭＳ 明朝" w:eastAsia="ＭＳ 明朝" w:hAnsi="ＭＳ 明朝"/>
                <w:szCs w:val="21"/>
              </w:rPr>
            </w:pPr>
          </w:p>
          <w:p w:rsidR="003C7575" w:rsidRPr="00EE4B90" w:rsidRDefault="003C7575" w:rsidP="004714AD">
            <w:pPr>
              <w:snapToGrid w:val="0"/>
              <w:rPr>
                <w:rFonts w:ascii="ＭＳ 明朝" w:eastAsia="ＭＳ 明朝" w:hAnsi="ＭＳ 明朝"/>
                <w:szCs w:val="21"/>
              </w:rPr>
            </w:pPr>
          </w:p>
          <w:p w:rsidR="003C7575" w:rsidRPr="00EE4B90" w:rsidRDefault="003C7575" w:rsidP="004714AD">
            <w:pPr>
              <w:snapToGrid w:val="0"/>
              <w:rPr>
                <w:rFonts w:ascii="ＭＳ 明朝" w:eastAsia="ＭＳ 明朝" w:hAnsi="ＭＳ 明朝"/>
                <w:szCs w:val="21"/>
              </w:rPr>
            </w:pPr>
          </w:p>
          <w:p w:rsidR="005029F9" w:rsidRPr="00EE4B90" w:rsidRDefault="005029F9" w:rsidP="004714AD">
            <w:pPr>
              <w:snapToGrid w:val="0"/>
              <w:rPr>
                <w:rFonts w:ascii="ＭＳ 明朝" w:eastAsia="ＭＳ 明朝" w:hAnsi="ＭＳ 明朝"/>
                <w:szCs w:val="21"/>
              </w:rPr>
            </w:pPr>
            <w:r w:rsidRPr="00EE4B90">
              <w:rPr>
                <w:rFonts w:ascii="ＭＳ 明朝" w:eastAsia="ＭＳ 明朝" w:hAnsi="ＭＳ 明朝" w:hint="eastAsia"/>
                <w:szCs w:val="21"/>
              </w:rPr>
              <w:t>～に自主的に取り組もうとしている。</w:t>
            </w:r>
          </w:p>
        </w:tc>
      </w:tr>
    </w:tbl>
    <w:p w:rsidR="005029F9" w:rsidRPr="00EE4B90" w:rsidRDefault="005029F9" w:rsidP="005029F9">
      <w:pPr>
        <w:rPr>
          <w:rFonts w:ascii="ＭＳ 明朝" w:eastAsia="ＭＳ 明朝" w:hAnsi="ＭＳ 明朝"/>
          <w:szCs w:val="21"/>
        </w:rPr>
      </w:pPr>
    </w:p>
    <w:p w:rsidR="005029F9" w:rsidRPr="00EE4B90" w:rsidRDefault="005029F9" w:rsidP="005029F9">
      <w:pPr>
        <w:rPr>
          <w:rFonts w:ascii="ＭＳ 明朝" w:eastAsia="ＭＳ 明朝" w:hAnsi="ＭＳ 明朝"/>
          <w:szCs w:val="21"/>
        </w:rPr>
      </w:pPr>
      <w:r w:rsidRPr="00EE4B90">
        <w:rPr>
          <w:rFonts w:ascii="ＭＳ 明朝" w:eastAsia="ＭＳ 明朝" w:hAnsi="ＭＳ 明朝" w:hint="eastAsia"/>
          <w:szCs w:val="21"/>
        </w:rPr>
        <w:t>５　指導と評価の計画（４時間）</w:t>
      </w:r>
    </w:p>
    <w:tbl>
      <w:tblPr>
        <w:tblW w:w="9511"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3"/>
        <w:gridCol w:w="4678"/>
        <w:gridCol w:w="425"/>
        <w:gridCol w:w="429"/>
        <w:gridCol w:w="425"/>
        <w:gridCol w:w="3011"/>
      </w:tblGrid>
      <w:tr w:rsidR="005029F9" w:rsidRPr="00EE4B90" w:rsidTr="005029F9">
        <w:trPr>
          <w:trHeight w:val="417"/>
        </w:trPr>
        <w:tc>
          <w:tcPr>
            <w:tcW w:w="543" w:type="dxa"/>
            <w:vAlign w:val="center"/>
          </w:tcPr>
          <w:p w:rsidR="005029F9" w:rsidRPr="00EE4B90" w:rsidRDefault="005029F9" w:rsidP="004714AD">
            <w:pPr>
              <w:jc w:val="center"/>
              <w:rPr>
                <w:rFonts w:ascii="ＭＳ 明朝" w:eastAsia="ＭＳ 明朝" w:hAnsi="ＭＳ 明朝"/>
                <w:kern w:val="0"/>
                <w:szCs w:val="21"/>
              </w:rPr>
            </w:pPr>
          </w:p>
        </w:tc>
        <w:tc>
          <w:tcPr>
            <w:tcW w:w="4678" w:type="dxa"/>
            <w:tcBorders>
              <w:top w:val="single" w:sz="4" w:space="0" w:color="auto"/>
            </w:tcBorders>
            <w:vAlign w:val="center"/>
          </w:tcPr>
          <w:p w:rsidR="005029F9" w:rsidRPr="00EE4B90" w:rsidRDefault="005029F9" w:rsidP="004714AD">
            <w:pPr>
              <w:jc w:val="center"/>
              <w:rPr>
                <w:rFonts w:ascii="ＭＳ 明朝" w:eastAsia="ＭＳ 明朝" w:hAnsi="ＭＳ 明朝"/>
                <w:szCs w:val="21"/>
              </w:rPr>
            </w:pPr>
            <w:r w:rsidRPr="00EE4B90">
              <w:rPr>
                <w:rFonts w:ascii="ＭＳ 明朝" w:eastAsia="ＭＳ 明朝" w:hAnsi="ＭＳ 明朝" w:hint="eastAsia"/>
                <w:szCs w:val="21"/>
              </w:rPr>
              <w:t>ねらい・学習活動</w:t>
            </w:r>
          </w:p>
        </w:tc>
        <w:tc>
          <w:tcPr>
            <w:tcW w:w="425" w:type="dxa"/>
            <w:tcBorders>
              <w:top w:val="single" w:sz="4" w:space="0" w:color="auto"/>
            </w:tcBorders>
            <w:vAlign w:val="center"/>
          </w:tcPr>
          <w:p w:rsidR="005029F9" w:rsidRPr="00EE4B90" w:rsidRDefault="005029F9" w:rsidP="004714AD">
            <w:pPr>
              <w:jc w:val="center"/>
              <w:rPr>
                <w:rFonts w:ascii="ＭＳ 明朝" w:eastAsia="ＭＳ 明朝" w:hAnsi="ＭＳ 明朝"/>
                <w:szCs w:val="21"/>
              </w:rPr>
            </w:pPr>
            <w:r w:rsidRPr="00EE4B90">
              <w:rPr>
                <w:rFonts w:ascii="ＭＳ 明朝" w:eastAsia="ＭＳ 明朝" w:hAnsi="ＭＳ 明朝" w:hint="eastAsia"/>
                <w:szCs w:val="21"/>
              </w:rPr>
              <w:t>知</w:t>
            </w:r>
          </w:p>
        </w:tc>
        <w:tc>
          <w:tcPr>
            <w:tcW w:w="429" w:type="dxa"/>
            <w:tcBorders>
              <w:top w:val="single" w:sz="4" w:space="0" w:color="auto"/>
            </w:tcBorders>
            <w:vAlign w:val="center"/>
          </w:tcPr>
          <w:p w:rsidR="005029F9" w:rsidRPr="00EE4B90" w:rsidRDefault="005029F9" w:rsidP="004714AD">
            <w:pPr>
              <w:jc w:val="center"/>
              <w:rPr>
                <w:rFonts w:ascii="ＭＳ 明朝" w:eastAsia="ＭＳ 明朝" w:hAnsi="ＭＳ 明朝"/>
                <w:szCs w:val="21"/>
              </w:rPr>
            </w:pPr>
            <w:r w:rsidRPr="00EE4B90">
              <w:rPr>
                <w:rFonts w:ascii="ＭＳ 明朝" w:eastAsia="ＭＳ 明朝" w:hAnsi="ＭＳ 明朝" w:hint="eastAsia"/>
                <w:szCs w:val="21"/>
              </w:rPr>
              <w:t>思</w:t>
            </w:r>
          </w:p>
        </w:tc>
        <w:tc>
          <w:tcPr>
            <w:tcW w:w="425" w:type="dxa"/>
            <w:tcBorders>
              <w:top w:val="single" w:sz="4" w:space="0" w:color="auto"/>
            </w:tcBorders>
            <w:vAlign w:val="center"/>
          </w:tcPr>
          <w:p w:rsidR="005029F9" w:rsidRPr="00EE4B90" w:rsidRDefault="005029F9" w:rsidP="004714AD">
            <w:pPr>
              <w:jc w:val="center"/>
              <w:rPr>
                <w:rFonts w:ascii="ＭＳ 明朝" w:eastAsia="ＭＳ 明朝" w:hAnsi="ＭＳ 明朝"/>
                <w:szCs w:val="21"/>
              </w:rPr>
            </w:pPr>
            <w:r w:rsidRPr="00EE4B90">
              <w:rPr>
                <w:rFonts w:ascii="ＭＳ 明朝" w:eastAsia="ＭＳ 明朝" w:hAnsi="ＭＳ 明朝" w:hint="eastAsia"/>
                <w:szCs w:val="21"/>
              </w:rPr>
              <w:t>態</w:t>
            </w:r>
          </w:p>
        </w:tc>
        <w:tc>
          <w:tcPr>
            <w:tcW w:w="3011" w:type="dxa"/>
            <w:tcBorders>
              <w:top w:val="single" w:sz="4" w:space="0" w:color="auto"/>
            </w:tcBorders>
            <w:vAlign w:val="center"/>
          </w:tcPr>
          <w:p w:rsidR="005029F9" w:rsidRPr="00EE4B90" w:rsidRDefault="005029F9" w:rsidP="004714AD">
            <w:pPr>
              <w:jc w:val="center"/>
              <w:rPr>
                <w:rFonts w:ascii="ＭＳ 明朝" w:eastAsia="ＭＳ 明朝" w:hAnsi="ＭＳ 明朝"/>
                <w:szCs w:val="21"/>
              </w:rPr>
            </w:pPr>
            <w:r w:rsidRPr="00EE4B90">
              <w:rPr>
                <w:rFonts w:ascii="ＭＳ 明朝" w:eastAsia="ＭＳ 明朝" w:hAnsi="ＭＳ 明朝" w:hint="eastAsia"/>
                <w:szCs w:val="21"/>
              </w:rPr>
              <w:t>評価方法</w:t>
            </w:r>
          </w:p>
        </w:tc>
      </w:tr>
      <w:tr w:rsidR="005029F9" w:rsidRPr="00EE4B90" w:rsidTr="005029F9">
        <w:trPr>
          <w:trHeight w:val="1339"/>
        </w:trPr>
        <w:tc>
          <w:tcPr>
            <w:tcW w:w="543" w:type="dxa"/>
            <w:vAlign w:val="center"/>
          </w:tcPr>
          <w:p w:rsidR="005029F9" w:rsidRPr="00EE4B90" w:rsidRDefault="005029F9" w:rsidP="004714AD">
            <w:pPr>
              <w:jc w:val="center"/>
              <w:rPr>
                <w:rFonts w:ascii="ＭＳ 明朝" w:eastAsia="ＭＳ 明朝" w:hAnsi="ＭＳ 明朝"/>
                <w:szCs w:val="21"/>
              </w:rPr>
            </w:pPr>
            <w:r w:rsidRPr="00EE4B90">
              <w:rPr>
                <w:rFonts w:ascii="ＭＳ 明朝" w:eastAsia="ＭＳ 明朝" w:hAnsi="ＭＳ 明朝" w:hint="eastAsia"/>
                <w:szCs w:val="21"/>
              </w:rPr>
              <w:t>１</w:t>
            </w:r>
          </w:p>
        </w:tc>
        <w:tc>
          <w:tcPr>
            <w:tcW w:w="4678" w:type="dxa"/>
            <w:vAlign w:val="center"/>
          </w:tcPr>
          <w:p w:rsidR="005029F9" w:rsidRPr="00EE4B90" w:rsidRDefault="005029F9" w:rsidP="004714AD">
            <w:pPr>
              <w:snapToGrid w:val="0"/>
              <w:spacing w:line="276" w:lineRule="auto"/>
              <w:rPr>
                <w:rFonts w:ascii="ＭＳ 明朝" w:eastAsia="ＭＳ 明朝" w:hAnsi="ＭＳ 明朝"/>
                <w:szCs w:val="21"/>
              </w:rPr>
            </w:pPr>
            <w:r w:rsidRPr="00EE4B90">
              <w:rPr>
                <w:rFonts w:ascii="ＭＳ 明朝" w:eastAsia="ＭＳ 明朝" w:hAnsi="ＭＳ 明朝" w:hint="eastAsia"/>
                <w:szCs w:val="21"/>
              </w:rPr>
              <w:t>○（ねらいは、「～できるようにする」と表記）</w:t>
            </w:r>
          </w:p>
          <w:p w:rsidR="005029F9" w:rsidRPr="00EE4B90" w:rsidRDefault="005029F9" w:rsidP="004714AD">
            <w:pPr>
              <w:snapToGrid w:val="0"/>
              <w:rPr>
                <w:rFonts w:ascii="ＭＳ 明朝" w:eastAsia="ＭＳ 明朝" w:hAnsi="ＭＳ 明朝"/>
                <w:szCs w:val="21"/>
              </w:rPr>
            </w:pPr>
            <w:r w:rsidRPr="00EE4B90">
              <w:rPr>
                <w:rFonts w:ascii="ＭＳ 明朝" w:eastAsia="ＭＳ 明朝" w:hAnsi="ＭＳ 明朝" w:hint="eastAsia"/>
                <w:szCs w:val="21"/>
              </w:rPr>
              <w:t>１</w:t>
            </w:r>
          </w:p>
          <w:p w:rsidR="005029F9" w:rsidRPr="00EE4B90" w:rsidRDefault="005029F9" w:rsidP="004714AD">
            <w:pPr>
              <w:snapToGrid w:val="0"/>
              <w:rPr>
                <w:rFonts w:ascii="ＭＳ 明朝" w:eastAsia="ＭＳ 明朝" w:hAnsi="ＭＳ 明朝"/>
                <w:szCs w:val="21"/>
              </w:rPr>
            </w:pPr>
            <w:r w:rsidRPr="00EE4B90">
              <w:rPr>
                <w:rFonts w:ascii="ＭＳ 明朝" w:eastAsia="ＭＳ 明朝" w:hAnsi="ＭＳ 明朝" w:hint="eastAsia"/>
                <w:noProof/>
                <w:szCs w:val="21"/>
              </w:rPr>
              <mc:AlternateContent>
                <mc:Choice Requires="wps">
                  <w:drawing>
                    <wp:anchor distT="0" distB="0" distL="114300" distR="114300" simplePos="0" relativeHeight="251681792" behindDoc="0" locked="0" layoutInCell="1" allowOverlap="1" wp14:anchorId="432ACFAE" wp14:editId="5C6E2D29">
                      <wp:simplePos x="0" y="0"/>
                      <wp:positionH relativeFrom="column">
                        <wp:posOffset>295910</wp:posOffset>
                      </wp:positionH>
                      <wp:positionV relativeFrom="paragraph">
                        <wp:posOffset>46355</wp:posOffset>
                      </wp:positionV>
                      <wp:extent cx="2540635" cy="1009650"/>
                      <wp:effectExtent l="0" t="209550" r="12065" b="19050"/>
                      <wp:wrapNone/>
                      <wp:docPr id="3" name="四角形吹き出し 3"/>
                      <wp:cNvGraphicFramePr/>
                      <a:graphic xmlns:a="http://schemas.openxmlformats.org/drawingml/2006/main">
                        <a:graphicData uri="http://schemas.microsoft.com/office/word/2010/wordprocessingShape">
                          <wps:wsp>
                            <wps:cNvSpPr/>
                            <wps:spPr>
                              <a:xfrm>
                                <a:off x="0" y="0"/>
                                <a:ext cx="2540635" cy="1009650"/>
                              </a:xfrm>
                              <a:prstGeom prst="wedgeRectCallout">
                                <a:avLst>
                                  <a:gd name="adj1" fmla="val -39848"/>
                                  <a:gd name="adj2" fmla="val -70561"/>
                                </a:avLst>
                              </a:prstGeom>
                              <a:solidFill>
                                <a:schemeClr val="accent1">
                                  <a:lumMod val="20000"/>
                                  <a:lumOff val="80000"/>
                                </a:schemeClr>
                              </a:solidFill>
                              <a:ln w="6350" cap="flat" cmpd="sng" algn="ctr">
                                <a:solidFill>
                                  <a:sysClr val="windowText" lastClr="000000"/>
                                </a:solidFill>
                                <a:prstDash val="solid"/>
                              </a:ln>
                              <a:effectLst/>
                            </wps:spPr>
                            <wps:txbx>
                              <w:txbxContent>
                                <w:p w:rsidR="005029F9" w:rsidRPr="00EE4B90" w:rsidRDefault="005029F9" w:rsidP="00E029F9">
                                  <w:pPr>
                                    <w:snapToGrid w:val="0"/>
                                    <w:jc w:val="left"/>
                                    <w:rPr>
                                      <w:rFonts w:ascii="HG丸ｺﾞｼｯｸM-PRO" w:eastAsia="HG丸ｺﾞｼｯｸM-PRO" w:hAnsi="HG丸ｺﾞｼｯｸM-PRO"/>
                                      <w:color w:val="000000" w:themeColor="text1"/>
                                      <w:sz w:val="18"/>
                                      <w:szCs w:val="18"/>
                                    </w:rPr>
                                  </w:pPr>
                                  <w:r w:rsidRPr="00EE4B90">
                                    <w:rPr>
                                      <w:rFonts w:ascii="HG丸ｺﾞｼｯｸM-PRO" w:eastAsia="HG丸ｺﾞｼｯｸM-PRO" w:hAnsi="HG丸ｺﾞｼｯｸM-PRO" w:hint="eastAsia"/>
                                      <w:color w:val="000000" w:themeColor="text1"/>
                                      <w:sz w:val="18"/>
                                      <w:szCs w:val="18"/>
                                    </w:rPr>
                                    <w:t>ねらいは○で、学習活動を簡単に１、２･･･で示す。「思考・判断・表現」は</w:t>
                                  </w:r>
                                  <w:r w:rsidR="003C7575" w:rsidRPr="00EE4B90">
                                    <w:rPr>
                                      <w:rFonts w:ascii="HG丸ｺﾞｼｯｸM-PRO" w:eastAsia="HG丸ｺﾞｼｯｸM-PRO" w:hAnsi="HG丸ｺﾞｼｯｸM-PRO" w:hint="eastAsia"/>
                                      <w:color w:val="000000" w:themeColor="text1"/>
                                      <w:sz w:val="18"/>
                                      <w:szCs w:val="18"/>
                                    </w:rPr>
                                    <w:t>「学習指導要領解説」の</w:t>
                                  </w:r>
                                  <w:r w:rsidR="00115541" w:rsidRPr="00EE4B90">
                                    <w:rPr>
                                      <w:rFonts w:ascii="HG丸ｺﾞｼｯｸM-PRO" w:eastAsia="HG丸ｺﾞｼｯｸM-PRO" w:hAnsi="HG丸ｺﾞｼｯｸM-PRO" w:hint="eastAsia"/>
                                      <w:color w:val="000000" w:themeColor="text1"/>
                                      <w:sz w:val="18"/>
                                      <w:szCs w:val="18"/>
                                    </w:rPr>
                                    <w:t>指導事項</w:t>
                                  </w:r>
                                  <w:r w:rsidRPr="00EE4B90">
                                    <w:rPr>
                                      <w:rFonts w:ascii="HG丸ｺﾞｼｯｸM-PRO" w:eastAsia="HG丸ｺﾞｼｯｸM-PRO" w:hAnsi="HG丸ｺﾞｼｯｸM-PRO" w:hint="eastAsia"/>
                                      <w:color w:val="000000" w:themeColor="text1"/>
                                      <w:sz w:val="18"/>
                                      <w:szCs w:val="18"/>
                                    </w:rPr>
                                    <w:t>イの文末を「～している」と表記する。</w:t>
                                  </w:r>
                                </w:p>
                                <w:p w:rsidR="005029F9" w:rsidRPr="005029F9" w:rsidRDefault="005029F9" w:rsidP="00E029F9">
                                  <w:pPr>
                                    <w:snapToGrid w:val="0"/>
                                    <w:jc w:val="left"/>
                                    <w:rPr>
                                      <w:rFonts w:ascii="HG丸ｺﾞｼｯｸM-PRO" w:eastAsia="HG丸ｺﾞｼｯｸM-PRO" w:hAnsi="HG丸ｺﾞｼｯｸM-PRO"/>
                                      <w:color w:val="000000" w:themeColor="text1"/>
                                      <w:sz w:val="18"/>
                                      <w:szCs w:val="18"/>
                                    </w:rPr>
                                  </w:pPr>
                                  <w:r w:rsidRPr="00EE4B90">
                                    <w:rPr>
                                      <w:rFonts w:ascii="HG丸ｺﾞｼｯｸM-PRO" w:eastAsia="HG丸ｺﾞｼｯｸM-PRO" w:hAnsi="HG丸ｺﾞｼｯｸM-PRO" w:hint="eastAsia"/>
                                      <w:color w:val="000000" w:themeColor="text1"/>
                                      <w:sz w:val="18"/>
                                      <w:szCs w:val="18"/>
                                    </w:rPr>
                                    <w:t>紙面上おさまらない場合は評価する場面の活動等を・（中点）等で示すことも可。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ACFAE" id="四角形吹き出し 3" o:spid="_x0000_s1030" type="#_x0000_t61" style="position:absolute;left:0;text-align:left;margin-left:23.3pt;margin-top:3.65pt;width:200.05pt;height:7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" adj="2193,-4441" fillcolor="#d9e2f3 [660]" strokecolor="windowText" strokeweight=".5pt">
                      <v:textbox>
                        <w:txbxContent>
                          <w:p w:rsidR="005029F9" w:rsidRPr="00EE4B90" w:rsidRDefault="005029F9" w:rsidP="00E029F9">
                            <w:pPr>
                              <w:snapToGrid w:val="0"/>
                              <w:jc w:val="left"/>
                              <w:rPr>
                                <w:rFonts w:ascii="HG丸ｺﾞｼｯｸM-PRO" w:eastAsia="HG丸ｺﾞｼｯｸM-PRO" w:hAnsi="HG丸ｺﾞｼｯｸM-PRO"/>
                                <w:color w:val="000000" w:themeColor="text1"/>
                                <w:sz w:val="18"/>
                                <w:szCs w:val="18"/>
                              </w:rPr>
                            </w:pPr>
                            <w:r w:rsidRPr="00EE4B90">
                              <w:rPr>
                                <w:rFonts w:ascii="HG丸ｺﾞｼｯｸM-PRO" w:eastAsia="HG丸ｺﾞｼｯｸM-PRO" w:hAnsi="HG丸ｺﾞｼｯｸM-PRO" w:hint="eastAsia"/>
                                <w:color w:val="000000" w:themeColor="text1"/>
                                <w:sz w:val="18"/>
                                <w:szCs w:val="18"/>
                              </w:rPr>
                              <w:t>ねらいは○で、学習活動を簡単に１、２･･･で示す。「思考・判断・表現」は</w:t>
                            </w:r>
                            <w:r w:rsidR="003C7575" w:rsidRPr="00EE4B90">
                              <w:rPr>
                                <w:rFonts w:ascii="HG丸ｺﾞｼｯｸM-PRO" w:eastAsia="HG丸ｺﾞｼｯｸM-PRO" w:hAnsi="HG丸ｺﾞｼｯｸM-PRO" w:hint="eastAsia"/>
                                <w:color w:val="000000" w:themeColor="text1"/>
                                <w:sz w:val="18"/>
                                <w:szCs w:val="18"/>
                              </w:rPr>
                              <w:t>「学習指導要領解説」の</w:t>
                            </w:r>
                            <w:r w:rsidR="00115541" w:rsidRPr="00EE4B90">
                              <w:rPr>
                                <w:rFonts w:ascii="HG丸ｺﾞｼｯｸM-PRO" w:eastAsia="HG丸ｺﾞｼｯｸM-PRO" w:hAnsi="HG丸ｺﾞｼｯｸM-PRO" w:hint="eastAsia"/>
                                <w:color w:val="000000" w:themeColor="text1"/>
                                <w:sz w:val="18"/>
                                <w:szCs w:val="18"/>
                              </w:rPr>
                              <w:t>指導事項</w:t>
                            </w:r>
                            <w:r w:rsidRPr="00EE4B90">
                              <w:rPr>
                                <w:rFonts w:ascii="HG丸ｺﾞｼｯｸM-PRO" w:eastAsia="HG丸ｺﾞｼｯｸM-PRO" w:hAnsi="HG丸ｺﾞｼｯｸM-PRO" w:hint="eastAsia"/>
                                <w:color w:val="000000" w:themeColor="text1"/>
                                <w:sz w:val="18"/>
                                <w:szCs w:val="18"/>
                              </w:rPr>
                              <w:t>イの文末を「～している」と表記する。</w:t>
                            </w:r>
                          </w:p>
                          <w:p w:rsidR="005029F9" w:rsidRPr="005029F9" w:rsidRDefault="005029F9" w:rsidP="00E029F9">
                            <w:pPr>
                              <w:snapToGrid w:val="0"/>
                              <w:jc w:val="left"/>
                              <w:rPr>
                                <w:rFonts w:ascii="HG丸ｺﾞｼｯｸM-PRO" w:eastAsia="HG丸ｺﾞｼｯｸM-PRO" w:hAnsi="HG丸ｺﾞｼｯｸM-PRO"/>
                                <w:color w:val="000000" w:themeColor="text1"/>
                                <w:sz w:val="18"/>
                                <w:szCs w:val="18"/>
                              </w:rPr>
                            </w:pPr>
                            <w:r w:rsidRPr="00EE4B90">
                              <w:rPr>
                                <w:rFonts w:ascii="HG丸ｺﾞｼｯｸM-PRO" w:eastAsia="HG丸ｺﾞｼｯｸM-PRO" w:hAnsi="HG丸ｺﾞｼｯｸM-PRO" w:hint="eastAsia"/>
                                <w:color w:val="000000" w:themeColor="text1"/>
                                <w:sz w:val="18"/>
                                <w:szCs w:val="18"/>
                              </w:rPr>
                              <w:t>紙面上おさまらない場合は評価する場面の活動等を・（中点）等で示すことも可。</w:t>
                            </w:r>
                          </w:p>
                        </w:txbxContent>
                      </v:textbox>
                    </v:shape>
                  </w:pict>
                </mc:Fallback>
              </mc:AlternateContent>
            </w:r>
            <w:r w:rsidRPr="00EE4B90">
              <w:rPr>
                <w:rFonts w:ascii="ＭＳ 明朝" w:eastAsia="ＭＳ 明朝" w:hAnsi="ＭＳ 明朝" w:hint="eastAsia"/>
                <w:szCs w:val="21"/>
              </w:rPr>
              <w:t>２</w:t>
            </w:r>
          </w:p>
          <w:p w:rsidR="005029F9" w:rsidRPr="00EE4B90" w:rsidRDefault="005029F9" w:rsidP="004714AD">
            <w:pPr>
              <w:snapToGrid w:val="0"/>
              <w:rPr>
                <w:rFonts w:ascii="ＭＳ 明朝" w:eastAsia="ＭＳ 明朝" w:hAnsi="ＭＳ 明朝"/>
                <w:szCs w:val="21"/>
              </w:rPr>
            </w:pPr>
            <w:r w:rsidRPr="00EE4B90">
              <w:rPr>
                <w:rFonts w:ascii="ＭＳ 明朝" w:eastAsia="ＭＳ 明朝" w:hAnsi="ＭＳ 明朝" w:hint="eastAsia"/>
                <w:szCs w:val="21"/>
              </w:rPr>
              <w:t>３</w:t>
            </w:r>
          </w:p>
          <w:p w:rsidR="005029F9" w:rsidRPr="00EE4B90" w:rsidRDefault="005029F9" w:rsidP="004714AD">
            <w:pPr>
              <w:snapToGrid w:val="0"/>
              <w:rPr>
                <w:rFonts w:ascii="ＭＳ 明朝" w:eastAsia="ＭＳ 明朝" w:hAnsi="ＭＳ 明朝"/>
                <w:szCs w:val="21"/>
              </w:rPr>
            </w:pPr>
            <w:r w:rsidRPr="00EE4B90">
              <w:rPr>
                <w:rFonts w:ascii="ＭＳ 明朝" w:eastAsia="ＭＳ 明朝" w:hAnsi="ＭＳ 明朝" w:hint="eastAsia"/>
                <w:szCs w:val="21"/>
              </w:rPr>
              <w:t>４</w:t>
            </w:r>
          </w:p>
        </w:tc>
        <w:tc>
          <w:tcPr>
            <w:tcW w:w="425" w:type="dxa"/>
            <w:vAlign w:val="center"/>
          </w:tcPr>
          <w:p w:rsidR="005029F9" w:rsidRPr="00EE4B90" w:rsidRDefault="005029F9" w:rsidP="004714AD">
            <w:pPr>
              <w:rPr>
                <w:rFonts w:ascii="ＭＳ 明朝" w:eastAsia="ＭＳ 明朝" w:hAnsi="ＭＳ 明朝"/>
                <w:szCs w:val="21"/>
              </w:rPr>
            </w:pPr>
            <w:r w:rsidRPr="00EE4B90">
              <w:rPr>
                <w:rFonts w:ascii="ＭＳ 明朝" w:eastAsia="ＭＳ 明朝" w:hAnsi="ＭＳ 明朝" w:hint="eastAsia"/>
                <w:szCs w:val="21"/>
              </w:rPr>
              <w:t>①</w:t>
            </w:r>
          </w:p>
        </w:tc>
        <w:tc>
          <w:tcPr>
            <w:tcW w:w="429" w:type="dxa"/>
            <w:vAlign w:val="center"/>
          </w:tcPr>
          <w:p w:rsidR="005029F9" w:rsidRPr="00EE4B90" w:rsidRDefault="005029F9" w:rsidP="004714AD">
            <w:pPr>
              <w:rPr>
                <w:rFonts w:ascii="ＭＳ 明朝" w:eastAsia="ＭＳ 明朝" w:hAnsi="ＭＳ 明朝"/>
                <w:szCs w:val="21"/>
              </w:rPr>
            </w:pPr>
          </w:p>
        </w:tc>
        <w:tc>
          <w:tcPr>
            <w:tcW w:w="425" w:type="dxa"/>
            <w:tcBorders>
              <w:bottom w:val="dashed" w:sz="4" w:space="0" w:color="auto"/>
            </w:tcBorders>
            <w:vAlign w:val="center"/>
          </w:tcPr>
          <w:p w:rsidR="005029F9" w:rsidRPr="00EE4B90" w:rsidRDefault="005029F9" w:rsidP="004714AD">
            <w:pPr>
              <w:rPr>
                <w:rFonts w:ascii="ＭＳ 明朝" w:eastAsia="ＭＳ 明朝" w:hAnsi="ＭＳ 明朝"/>
                <w:szCs w:val="21"/>
              </w:rPr>
            </w:pPr>
          </w:p>
        </w:tc>
        <w:tc>
          <w:tcPr>
            <w:tcW w:w="3011" w:type="dxa"/>
            <w:vAlign w:val="center"/>
          </w:tcPr>
          <w:p w:rsidR="005029F9" w:rsidRPr="00EE4B90" w:rsidRDefault="005029F9" w:rsidP="004714AD">
            <w:pPr>
              <w:rPr>
                <w:rFonts w:ascii="ＭＳ 明朝" w:eastAsia="ＭＳ 明朝" w:hAnsi="ＭＳ 明朝"/>
                <w:szCs w:val="21"/>
              </w:rPr>
            </w:pPr>
            <w:r w:rsidRPr="00EE4B90">
              <w:rPr>
                <w:rFonts w:ascii="ＭＳ 明朝" w:eastAsia="ＭＳ 明朝" w:hAnsi="ＭＳ 明朝" w:hint="eastAsia"/>
                <w:szCs w:val="21"/>
              </w:rPr>
              <w:t>観察</w:t>
            </w:r>
          </w:p>
          <w:p w:rsidR="005029F9" w:rsidRPr="00EE4B90" w:rsidRDefault="00A96673" w:rsidP="004714AD">
            <w:pPr>
              <w:rPr>
                <w:rFonts w:ascii="ＭＳ 明朝" w:eastAsia="ＭＳ 明朝" w:hAnsi="ＭＳ 明朝"/>
                <w:szCs w:val="21"/>
              </w:rPr>
            </w:pPr>
            <w:r>
              <w:rPr>
                <w:rFonts w:ascii="ＭＳ 明朝" w:eastAsia="ＭＳ 明朝" w:hAnsi="ＭＳ 明朝" w:hint="eastAsia"/>
                <w:szCs w:val="21"/>
              </w:rPr>
              <w:t>記述</w:t>
            </w:r>
          </w:p>
        </w:tc>
      </w:tr>
      <w:tr w:rsidR="005029F9" w:rsidRPr="00EE4B90" w:rsidTr="005029F9">
        <w:trPr>
          <w:trHeight w:val="1058"/>
        </w:trPr>
        <w:tc>
          <w:tcPr>
            <w:tcW w:w="543" w:type="dxa"/>
            <w:vAlign w:val="center"/>
          </w:tcPr>
          <w:p w:rsidR="005029F9" w:rsidRPr="00EE4B90" w:rsidRDefault="005029F9" w:rsidP="004714AD">
            <w:pPr>
              <w:jc w:val="center"/>
              <w:rPr>
                <w:rFonts w:ascii="ＭＳ 明朝" w:eastAsia="ＭＳ 明朝" w:hAnsi="ＭＳ 明朝"/>
                <w:szCs w:val="21"/>
              </w:rPr>
            </w:pPr>
            <w:r w:rsidRPr="00EE4B90">
              <w:rPr>
                <w:rFonts w:ascii="ＭＳ 明朝" w:eastAsia="ＭＳ 明朝" w:hAnsi="ＭＳ 明朝" w:hint="eastAsia"/>
                <w:szCs w:val="21"/>
              </w:rPr>
              <w:t>２</w:t>
            </w:r>
          </w:p>
        </w:tc>
        <w:tc>
          <w:tcPr>
            <w:tcW w:w="4678" w:type="dxa"/>
            <w:vAlign w:val="center"/>
          </w:tcPr>
          <w:p w:rsidR="005029F9" w:rsidRPr="00EE4B90" w:rsidRDefault="005029F9" w:rsidP="004714AD">
            <w:pPr>
              <w:snapToGrid w:val="0"/>
              <w:rPr>
                <w:rFonts w:ascii="ＭＳ 明朝" w:eastAsia="ＭＳ 明朝" w:hAnsi="ＭＳ 明朝"/>
                <w:szCs w:val="21"/>
              </w:rPr>
            </w:pPr>
            <w:r w:rsidRPr="00EE4B90">
              <w:rPr>
                <w:rFonts w:ascii="ＭＳ 明朝" w:eastAsia="ＭＳ 明朝" w:hAnsi="ＭＳ 明朝" w:hint="eastAsia"/>
                <w:szCs w:val="21"/>
              </w:rPr>
              <w:t>○</w:t>
            </w:r>
          </w:p>
          <w:p w:rsidR="005029F9" w:rsidRPr="00EE4B90" w:rsidRDefault="005029F9" w:rsidP="004714AD">
            <w:pPr>
              <w:snapToGrid w:val="0"/>
              <w:rPr>
                <w:rFonts w:ascii="ＭＳ 明朝" w:eastAsia="ＭＳ 明朝" w:hAnsi="ＭＳ 明朝"/>
                <w:szCs w:val="21"/>
              </w:rPr>
            </w:pPr>
            <w:r w:rsidRPr="00EE4B90">
              <w:rPr>
                <w:rFonts w:ascii="ＭＳ 明朝" w:eastAsia="ＭＳ 明朝" w:hAnsi="ＭＳ 明朝" w:hint="eastAsia"/>
                <w:szCs w:val="21"/>
              </w:rPr>
              <w:t>１</w:t>
            </w:r>
          </w:p>
          <w:p w:rsidR="005029F9" w:rsidRPr="00EE4B90" w:rsidRDefault="005029F9" w:rsidP="004714AD">
            <w:pPr>
              <w:snapToGrid w:val="0"/>
              <w:rPr>
                <w:rFonts w:ascii="ＭＳ 明朝" w:eastAsia="ＭＳ 明朝" w:hAnsi="ＭＳ 明朝"/>
                <w:szCs w:val="21"/>
              </w:rPr>
            </w:pPr>
            <w:r w:rsidRPr="00EE4B90">
              <w:rPr>
                <w:rFonts w:ascii="ＭＳ 明朝" w:eastAsia="ＭＳ 明朝" w:hAnsi="ＭＳ 明朝" w:hint="eastAsia"/>
                <w:szCs w:val="21"/>
              </w:rPr>
              <w:t>２</w:t>
            </w:r>
          </w:p>
          <w:p w:rsidR="005029F9" w:rsidRPr="00EE4B90" w:rsidRDefault="005029F9" w:rsidP="004714AD">
            <w:pPr>
              <w:snapToGrid w:val="0"/>
              <w:rPr>
                <w:rFonts w:ascii="ＭＳ 明朝" w:eastAsia="ＭＳ 明朝" w:hAnsi="ＭＳ 明朝"/>
                <w:szCs w:val="21"/>
              </w:rPr>
            </w:pPr>
            <w:r w:rsidRPr="00EE4B90">
              <w:rPr>
                <w:rFonts w:ascii="ＭＳ 明朝" w:eastAsia="ＭＳ 明朝" w:hAnsi="ＭＳ 明朝" w:hint="eastAsia"/>
                <w:noProof/>
                <w:szCs w:val="21"/>
              </w:rPr>
              <mc:AlternateContent>
                <mc:Choice Requires="wps">
                  <w:drawing>
                    <wp:anchor distT="0" distB="0" distL="114300" distR="114300" simplePos="0" relativeHeight="251691008" behindDoc="0" locked="0" layoutInCell="1" allowOverlap="1" wp14:anchorId="09C76DC4" wp14:editId="42CAB2F2">
                      <wp:simplePos x="0" y="0"/>
                      <wp:positionH relativeFrom="column">
                        <wp:posOffset>1811020</wp:posOffset>
                      </wp:positionH>
                      <wp:positionV relativeFrom="paragraph">
                        <wp:posOffset>73660</wp:posOffset>
                      </wp:positionV>
                      <wp:extent cx="2733675" cy="419100"/>
                      <wp:effectExtent l="0" t="209550" r="28575" b="19050"/>
                      <wp:wrapNone/>
                      <wp:docPr id="14" name="四角形吹き出し 14"/>
                      <wp:cNvGraphicFramePr/>
                      <a:graphic xmlns:a="http://schemas.openxmlformats.org/drawingml/2006/main">
                        <a:graphicData uri="http://schemas.microsoft.com/office/word/2010/wordprocessingShape">
                          <wps:wsp>
                            <wps:cNvSpPr/>
                            <wps:spPr>
                              <a:xfrm>
                                <a:off x="3019425" y="9572625"/>
                                <a:ext cx="2733675" cy="419100"/>
                              </a:xfrm>
                              <a:prstGeom prst="wedgeRectCallout">
                                <a:avLst>
                                  <a:gd name="adj1" fmla="val 14544"/>
                                  <a:gd name="adj2" fmla="val -96454"/>
                                </a:avLst>
                              </a:prstGeom>
                              <a:solidFill>
                                <a:schemeClr val="accent1">
                                  <a:lumMod val="20000"/>
                                  <a:lumOff val="80000"/>
                                </a:schemeClr>
                              </a:solidFill>
                              <a:ln w="6350" cap="flat" cmpd="sng" algn="ctr">
                                <a:solidFill>
                                  <a:sysClr val="windowText" lastClr="000000"/>
                                </a:solidFill>
                                <a:prstDash val="solid"/>
                              </a:ln>
                              <a:effectLst/>
                            </wps:spPr>
                            <wps:txbx>
                              <w:txbxContent>
                                <w:p w:rsidR="00436A70" w:rsidRDefault="005029F9" w:rsidP="005029F9">
                                  <w:pPr>
                                    <w:snapToGrid w:val="0"/>
                                    <w:jc w:val="left"/>
                                    <w:rPr>
                                      <w:rFonts w:ascii="HG丸ｺﾞｼｯｸM-PRO" w:eastAsia="HG丸ｺﾞｼｯｸM-PRO" w:hAnsi="HG丸ｺﾞｼｯｸM-PRO"/>
                                      <w:color w:val="000000" w:themeColor="text1"/>
                                      <w:sz w:val="18"/>
                                      <w:szCs w:val="18"/>
                                    </w:rPr>
                                  </w:pPr>
                                  <w:r w:rsidRPr="005029F9">
                                    <w:rPr>
                                      <w:rFonts w:ascii="HG丸ｺﾞｼｯｸM-PRO" w:eastAsia="HG丸ｺﾞｼｯｸM-PRO" w:hAnsi="HG丸ｺﾞｼｯｸM-PRO" w:hint="eastAsia"/>
                                      <w:color w:val="000000" w:themeColor="text1"/>
                                      <w:sz w:val="18"/>
                                      <w:szCs w:val="18"/>
                                    </w:rPr>
                                    <w:t>「主体的に学習に取り組む態度」については、</w:t>
                                  </w:r>
                                </w:p>
                                <w:p w:rsidR="005029F9" w:rsidRPr="005029F9" w:rsidRDefault="005029F9" w:rsidP="005029F9">
                                  <w:pPr>
                                    <w:snapToGrid w:val="0"/>
                                    <w:jc w:val="left"/>
                                    <w:rPr>
                                      <w:rFonts w:ascii="HG丸ｺﾞｼｯｸM-PRO" w:eastAsia="HG丸ｺﾞｼｯｸM-PRO" w:hAnsi="HG丸ｺﾞｼｯｸM-PRO"/>
                                      <w:color w:val="000000" w:themeColor="text1"/>
                                      <w:sz w:val="18"/>
                                      <w:szCs w:val="18"/>
                                    </w:rPr>
                                  </w:pPr>
                                  <w:r w:rsidRPr="005029F9">
                                    <w:rPr>
                                      <w:rFonts w:ascii="HG丸ｺﾞｼｯｸM-PRO" w:eastAsia="HG丸ｺﾞｼｯｸM-PRO" w:hAnsi="HG丸ｺﾞｼｯｸM-PRO" w:hint="eastAsia"/>
                                      <w:color w:val="000000" w:themeColor="text1"/>
                                      <w:sz w:val="18"/>
                                      <w:szCs w:val="18"/>
                                    </w:rPr>
                                    <w:t>単元全体で評価していくため破線で示している。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76DC4" id="四角形吹き出し 14" o:spid="_x0000_s1031" type="#_x0000_t61" style="position:absolute;left:0;text-align:left;margin-left:142.6pt;margin-top:5.8pt;width:215.25pt;height:3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" adj="13942,-10034" fillcolor="#d9e2f3 [660]" strokecolor="windowText" strokeweight=".5pt">
                      <v:textbox>
                        <w:txbxContent>
                          <w:p w:rsidR="00436A70" w:rsidRDefault="005029F9" w:rsidP="005029F9">
                            <w:pPr>
                              <w:snapToGrid w:val="0"/>
                              <w:jc w:val="left"/>
                              <w:rPr>
                                <w:rFonts w:ascii="HG丸ｺﾞｼｯｸM-PRO" w:eastAsia="HG丸ｺﾞｼｯｸM-PRO" w:hAnsi="HG丸ｺﾞｼｯｸM-PRO"/>
                                <w:color w:val="000000" w:themeColor="text1"/>
                                <w:sz w:val="18"/>
                                <w:szCs w:val="18"/>
                              </w:rPr>
                            </w:pPr>
                            <w:r w:rsidRPr="005029F9">
                              <w:rPr>
                                <w:rFonts w:ascii="HG丸ｺﾞｼｯｸM-PRO" w:eastAsia="HG丸ｺﾞｼｯｸM-PRO" w:hAnsi="HG丸ｺﾞｼｯｸM-PRO" w:hint="eastAsia"/>
                                <w:color w:val="000000" w:themeColor="text1"/>
                                <w:sz w:val="18"/>
                                <w:szCs w:val="18"/>
                              </w:rPr>
                              <w:t>「主体的に学習に取り組む態度」については、</w:t>
                            </w:r>
                          </w:p>
                          <w:p w:rsidR="005029F9" w:rsidRPr="005029F9" w:rsidRDefault="005029F9" w:rsidP="005029F9">
                            <w:pPr>
                              <w:snapToGrid w:val="0"/>
                              <w:jc w:val="left"/>
                              <w:rPr>
                                <w:rFonts w:ascii="HG丸ｺﾞｼｯｸM-PRO" w:eastAsia="HG丸ｺﾞｼｯｸM-PRO" w:hAnsi="HG丸ｺﾞｼｯｸM-PRO"/>
                                <w:color w:val="000000" w:themeColor="text1"/>
                                <w:sz w:val="18"/>
                                <w:szCs w:val="18"/>
                              </w:rPr>
                            </w:pPr>
                            <w:r w:rsidRPr="005029F9">
                              <w:rPr>
                                <w:rFonts w:ascii="HG丸ｺﾞｼｯｸM-PRO" w:eastAsia="HG丸ｺﾞｼｯｸM-PRO" w:hAnsi="HG丸ｺﾞｼｯｸM-PRO" w:hint="eastAsia"/>
                                <w:color w:val="000000" w:themeColor="text1"/>
                                <w:sz w:val="18"/>
                                <w:szCs w:val="18"/>
                              </w:rPr>
                              <w:t>単元全体で評価していくため破線で示している。</w:t>
                            </w:r>
                          </w:p>
                        </w:txbxContent>
                      </v:textbox>
                    </v:shape>
                  </w:pict>
                </mc:Fallback>
              </mc:AlternateContent>
            </w:r>
            <w:r w:rsidRPr="00EE4B90">
              <w:rPr>
                <w:rFonts w:ascii="ＭＳ 明朝" w:eastAsia="ＭＳ 明朝" w:hAnsi="ＭＳ 明朝" w:hint="eastAsia"/>
                <w:szCs w:val="21"/>
              </w:rPr>
              <w:t>３</w:t>
            </w:r>
          </w:p>
        </w:tc>
        <w:tc>
          <w:tcPr>
            <w:tcW w:w="425" w:type="dxa"/>
            <w:vAlign w:val="center"/>
          </w:tcPr>
          <w:p w:rsidR="005029F9" w:rsidRPr="00EE4B90" w:rsidRDefault="005029F9" w:rsidP="004714AD">
            <w:pPr>
              <w:rPr>
                <w:rFonts w:ascii="ＭＳ 明朝" w:eastAsia="ＭＳ 明朝" w:hAnsi="ＭＳ 明朝"/>
                <w:szCs w:val="21"/>
              </w:rPr>
            </w:pPr>
          </w:p>
        </w:tc>
        <w:tc>
          <w:tcPr>
            <w:tcW w:w="429" w:type="dxa"/>
            <w:vAlign w:val="center"/>
          </w:tcPr>
          <w:p w:rsidR="005029F9" w:rsidRPr="00EE4B90" w:rsidRDefault="005029F9" w:rsidP="004714AD">
            <w:pPr>
              <w:rPr>
                <w:rFonts w:ascii="ＭＳ 明朝" w:eastAsia="ＭＳ 明朝" w:hAnsi="ＭＳ 明朝"/>
                <w:szCs w:val="21"/>
              </w:rPr>
            </w:pPr>
            <w:r w:rsidRPr="00EE4B90">
              <w:rPr>
                <w:rFonts w:ascii="ＭＳ 明朝" w:eastAsia="ＭＳ 明朝" w:hAnsi="ＭＳ 明朝" w:hint="eastAsia"/>
                <w:szCs w:val="21"/>
              </w:rPr>
              <w:t>①</w:t>
            </w:r>
          </w:p>
        </w:tc>
        <w:tc>
          <w:tcPr>
            <w:tcW w:w="425" w:type="dxa"/>
            <w:tcBorders>
              <w:top w:val="dashed" w:sz="4" w:space="0" w:color="auto"/>
              <w:bottom w:val="dashed" w:sz="4" w:space="0" w:color="auto"/>
            </w:tcBorders>
            <w:vAlign w:val="center"/>
          </w:tcPr>
          <w:p w:rsidR="005029F9" w:rsidRPr="00EE4B90" w:rsidRDefault="005029F9" w:rsidP="004714AD">
            <w:pPr>
              <w:rPr>
                <w:rFonts w:ascii="ＭＳ 明朝" w:eastAsia="ＭＳ 明朝" w:hAnsi="ＭＳ 明朝"/>
                <w:szCs w:val="21"/>
              </w:rPr>
            </w:pPr>
          </w:p>
        </w:tc>
        <w:tc>
          <w:tcPr>
            <w:tcW w:w="3011" w:type="dxa"/>
            <w:vAlign w:val="center"/>
          </w:tcPr>
          <w:p w:rsidR="005029F9" w:rsidRPr="00EE4B90" w:rsidRDefault="005029F9" w:rsidP="004714AD">
            <w:pPr>
              <w:rPr>
                <w:rFonts w:ascii="ＭＳ 明朝" w:eastAsia="ＭＳ 明朝" w:hAnsi="ＭＳ 明朝"/>
                <w:szCs w:val="21"/>
              </w:rPr>
            </w:pPr>
            <w:r w:rsidRPr="00EE4B90">
              <w:rPr>
                <w:rFonts w:ascii="ＭＳ 明朝" w:eastAsia="ＭＳ 明朝" w:hAnsi="ＭＳ 明朝" w:hint="eastAsia"/>
                <w:szCs w:val="21"/>
              </w:rPr>
              <w:t>観察</w:t>
            </w:r>
          </w:p>
          <w:p w:rsidR="005029F9" w:rsidRPr="00EE4B90" w:rsidRDefault="00A96673" w:rsidP="004714AD">
            <w:pPr>
              <w:rPr>
                <w:rFonts w:ascii="ＭＳ 明朝" w:eastAsia="ＭＳ 明朝" w:hAnsi="ＭＳ 明朝"/>
                <w:szCs w:val="21"/>
              </w:rPr>
            </w:pPr>
            <w:r>
              <w:rPr>
                <w:rFonts w:ascii="ＭＳ 明朝" w:eastAsia="ＭＳ 明朝" w:hAnsi="ＭＳ 明朝" w:hint="eastAsia"/>
                <w:szCs w:val="21"/>
              </w:rPr>
              <w:t>記述</w:t>
            </w:r>
          </w:p>
        </w:tc>
      </w:tr>
      <w:tr w:rsidR="005029F9" w:rsidRPr="00EE4B90" w:rsidTr="009049F4">
        <w:trPr>
          <w:trHeight w:val="1655"/>
        </w:trPr>
        <w:tc>
          <w:tcPr>
            <w:tcW w:w="543" w:type="dxa"/>
            <w:vAlign w:val="center"/>
          </w:tcPr>
          <w:p w:rsidR="005029F9" w:rsidRPr="00EE4B90" w:rsidRDefault="005029F9" w:rsidP="004714AD">
            <w:pPr>
              <w:jc w:val="center"/>
              <w:rPr>
                <w:rFonts w:ascii="ＭＳ 明朝" w:eastAsia="ＭＳ 明朝" w:hAnsi="ＭＳ 明朝"/>
                <w:szCs w:val="21"/>
              </w:rPr>
            </w:pPr>
            <w:r w:rsidRPr="00EE4B90">
              <w:rPr>
                <w:rFonts w:ascii="ＭＳ 明朝" w:eastAsia="ＭＳ 明朝" w:hAnsi="ＭＳ 明朝" w:hint="eastAsia"/>
                <w:szCs w:val="21"/>
              </w:rPr>
              <w:lastRenderedPageBreak/>
              <w:t>３</w:t>
            </w:r>
          </w:p>
          <w:p w:rsidR="005029F9" w:rsidRPr="00EE4B90" w:rsidRDefault="005029F9" w:rsidP="004714AD">
            <w:pPr>
              <w:rPr>
                <w:rFonts w:ascii="ＭＳ 明朝" w:eastAsia="ＭＳ 明朝" w:hAnsi="ＭＳ 明朝"/>
                <w:szCs w:val="21"/>
              </w:rPr>
            </w:pPr>
            <w:r w:rsidRPr="00EE4B90">
              <w:rPr>
                <w:rFonts w:ascii="ＭＳ 明朝" w:eastAsia="ＭＳ 明朝" w:hAnsi="ＭＳ 明朝" w:hint="eastAsia"/>
                <w:w w:val="66"/>
                <w:kern w:val="0"/>
                <w:szCs w:val="21"/>
                <w:fitText w:val="420" w:id="-1316838143"/>
              </w:rPr>
              <w:t>(本時)</w:t>
            </w:r>
          </w:p>
        </w:tc>
        <w:tc>
          <w:tcPr>
            <w:tcW w:w="4678" w:type="dxa"/>
            <w:vAlign w:val="center"/>
          </w:tcPr>
          <w:p w:rsidR="005029F9" w:rsidRPr="00EE4B90" w:rsidRDefault="005029F9" w:rsidP="004714AD">
            <w:pPr>
              <w:snapToGrid w:val="0"/>
              <w:rPr>
                <w:rFonts w:ascii="ＭＳ 明朝" w:eastAsia="ＭＳ 明朝" w:hAnsi="ＭＳ 明朝"/>
                <w:szCs w:val="21"/>
              </w:rPr>
            </w:pPr>
            <w:r w:rsidRPr="00EE4B90">
              <w:rPr>
                <w:rFonts w:ascii="ＭＳ 明朝" w:eastAsia="ＭＳ 明朝" w:hAnsi="ＭＳ 明朝" w:hint="eastAsia"/>
                <w:noProof/>
                <w:szCs w:val="21"/>
              </w:rPr>
              <mc:AlternateContent>
                <mc:Choice Requires="wps">
                  <w:drawing>
                    <wp:anchor distT="0" distB="0" distL="114300" distR="114300" simplePos="0" relativeHeight="251698176" behindDoc="0" locked="0" layoutInCell="1" allowOverlap="1" wp14:anchorId="753FD756" wp14:editId="2D34EDE3">
                      <wp:simplePos x="0" y="0"/>
                      <wp:positionH relativeFrom="column">
                        <wp:posOffset>267970</wp:posOffset>
                      </wp:positionH>
                      <wp:positionV relativeFrom="paragraph">
                        <wp:posOffset>86995</wp:posOffset>
                      </wp:positionV>
                      <wp:extent cx="2466975" cy="685800"/>
                      <wp:effectExtent l="0" t="0" r="314325" b="19050"/>
                      <wp:wrapNone/>
                      <wp:docPr id="10" name="四角形吹き出し 5"/>
                      <wp:cNvGraphicFramePr/>
                      <a:graphic xmlns:a="http://schemas.openxmlformats.org/drawingml/2006/main">
                        <a:graphicData uri="http://schemas.microsoft.com/office/word/2010/wordprocessingShape">
                          <wps:wsp>
                            <wps:cNvSpPr/>
                            <wps:spPr>
                              <a:xfrm>
                                <a:off x="1476375" y="914400"/>
                                <a:ext cx="2466975" cy="685800"/>
                              </a:xfrm>
                              <a:prstGeom prst="wedgeRectCallout">
                                <a:avLst>
                                  <a:gd name="adj1" fmla="val 61105"/>
                                  <a:gd name="adj2" fmla="val -29692"/>
                                </a:avLst>
                              </a:prstGeom>
                              <a:solidFill>
                                <a:schemeClr val="accent1">
                                  <a:lumMod val="20000"/>
                                  <a:lumOff val="80000"/>
                                </a:schemeClr>
                              </a:solidFill>
                              <a:ln w="6350" cap="flat" cmpd="sng" algn="ctr">
                                <a:solidFill>
                                  <a:sysClr val="windowText" lastClr="000000"/>
                                </a:solidFill>
                                <a:prstDash val="solid"/>
                              </a:ln>
                              <a:effectLst/>
                            </wps:spPr>
                            <wps:txbx>
                              <w:txbxContent>
                                <w:p w:rsidR="005029F9" w:rsidRPr="005029F9" w:rsidRDefault="005029F9" w:rsidP="005029F9">
                                  <w:pPr>
                                    <w:snapToGrid w:val="0"/>
                                    <w:jc w:val="left"/>
                                    <w:rPr>
                                      <w:rFonts w:ascii="HG丸ｺﾞｼｯｸM-PRO" w:eastAsia="HG丸ｺﾞｼｯｸM-PRO" w:hAnsi="HG丸ｺﾞｼｯｸM-PRO"/>
                                      <w:color w:val="000000" w:themeColor="text1"/>
                                      <w:sz w:val="18"/>
                                      <w:szCs w:val="18"/>
                                    </w:rPr>
                                  </w:pPr>
                                  <w:r w:rsidRPr="005029F9">
                                    <w:rPr>
                                      <w:rFonts w:ascii="HG丸ｺﾞｼｯｸM-PRO" w:eastAsia="HG丸ｺﾞｼｯｸM-PRO" w:hAnsi="HG丸ｺﾞｼｯｸM-PRO" w:hint="eastAsia"/>
                                      <w:color w:val="000000" w:themeColor="text1"/>
                                      <w:sz w:val="18"/>
                                      <w:szCs w:val="18"/>
                                    </w:rPr>
                                    <w:t>「知識・技能」、「思考・表現・表現」については、各授業後や各単元終了後にワークシートやノートの記載等からも評価することで信頼性を高めることができる。</w:t>
                                  </w:r>
                                </w:p>
                                <w:p w:rsidR="005029F9" w:rsidRPr="005029F9" w:rsidRDefault="005029F9" w:rsidP="005029F9">
                                  <w:pPr>
                                    <w:snapToGrid w:val="0"/>
                                    <w:jc w:val="left"/>
                                    <w:rPr>
                                      <w:rFonts w:ascii="HG丸ｺﾞｼｯｸM-PRO" w:eastAsia="HG丸ｺﾞｼｯｸM-PRO" w:hAnsi="HG丸ｺﾞｼｯｸM-PRO"/>
                                      <w:color w:val="000000" w:themeColor="text1"/>
                                      <w:sz w:val="18"/>
                                      <w:szCs w:val="18"/>
                                    </w:rPr>
                                  </w:pPr>
                                </w:p>
                                <w:p w:rsidR="005029F9" w:rsidRPr="005029F9" w:rsidRDefault="005029F9" w:rsidP="005029F9">
                                  <w:pPr>
                                    <w:snapToGrid w:val="0"/>
                                    <w:jc w:val="left"/>
                                    <w:rPr>
                                      <w:rFonts w:ascii="HG丸ｺﾞｼｯｸM-PRO" w:eastAsia="HG丸ｺﾞｼｯｸM-PRO" w:hAnsi="HG丸ｺﾞｼｯｸM-PRO"/>
                                      <w:color w:val="000000" w:themeColor="text1"/>
                                      <w:sz w:val="18"/>
                                      <w:szCs w:val="18"/>
                                    </w:rPr>
                                  </w:pPr>
                                </w:p>
                                <w:p w:rsidR="005029F9" w:rsidRPr="005029F9" w:rsidRDefault="005029F9" w:rsidP="005029F9">
                                  <w:pPr>
                                    <w:snapToGrid w:val="0"/>
                                    <w:jc w:val="left"/>
                                    <w:rPr>
                                      <w:rFonts w:ascii="HG丸ｺﾞｼｯｸM-PRO" w:eastAsia="HG丸ｺﾞｼｯｸM-PRO" w:hAnsi="HG丸ｺﾞｼｯｸM-PRO"/>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FD756" id="四角形吹き出し 5" o:spid="_x0000_s1032" type="#_x0000_t61" style="position:absolute;left:0;text-align:left;margin-left:21.1pt;margin-top:6.85pt;width:194.25pt;height:5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" adj="23999,4387" fillcolor="#d9e2f3 [660]" strokecolor="windowText" strokeweight=".5pt">
                      <v:textbox>
                        <w:txbxContent>
                          <w:p w:rsidR="005029F9" w:rsidRPr="005029F9" w:rsidRDefault="005029F9" w:rsidP="005029F9">
                            <w:pPr>
                              <w:snapToGrid w:val="0"/>
                              <w:jc w:val="left"/>
                              <w:rPr>
                                <w:rFonts w:ascii="HG丸ｺﾞｼｯｸM-PRO" w:eastAsia="HG丸ｺﾞｼｯｸM-PRO" w:hAnsi="HG丸ｺﾞｼｯｸM-PRO"/>
                                <w:color w:val="000000" w:themeColor="text1"/>
                                <w:sz w:val="18"/>
                                <w:szCs w:val="18"/>
                              </w:rPr>
                            </w:pPr>
                            <w:r w:rsidRPr="005029F9">
                              <w:rPr>
                                <w:rFonts w:ascii="HG丸ｺﾞｼｯｸM-PRO" w:eastAsia="HG丸ｺﾞｼｯｸM-PRO" w:hAnsi="HG丸ｺﾞｼｯｸM-PRO" w:hint="eastAsia"/>
                                <w:color w:val="000000" w:themeColor="text1"/>
                                <w:sz w:val="18"/>
                                <w:szCs w:val="18"/>
                              </w:rPr>
                              <w:t>「知識・技能」、「思考・表現・表現」については、各授業後や各単元終了後にワークシートやノートの記載等からも評価することで信頼性を高めることができる。</w:t>
                            </w:r>
                          </w:p>
                          <w:p w:rsidR="005029F9" w:rsidRPr="005029F9" w:rsidRDefault="005029F9" w:rsidP="005029F9">
                            <w:pPr>
                              <w:snapToGrid w:val="0"/>
                              <w:jc w:val="left"/>
                              <w:rPr>
                                <w:rFonts w:ascii="HG丸ｺﾞｼｯｸM-PRO" w:eastAsia="HG丸ｺﾞｼｯｸM-PRO" w:hAnsi="HG丸ｺﾞｼｯｸM-PRO"/>
                                <w:color w:val="000000" w:themeColor="text1"/>
                                <w:sz w:val="18"/>
                                <w:szCs w:val="18"/>
                              </w:rPr>
                            </w:pPr>
                          </w:p>
                          <w:p w:rsidR="005029F9" w:rsidRPr="005029F9" w:rsidRDefault="005029F9" w:rsidP="005029F9">
                            <w:pPr>
                              <w:snapToGrid w:val="0"/>
                              <w:jc w:val="left"/>
                              <w:rPr>
                                <w:rFonts w:ascii="HG丸ｺﾞｼｯｸM-PRO" w:eastAsia="HG丸ｺﾞｼｯｸM-PRO" w:hAnsi="HG丸ｺﾞｼｯｸM-PRO"/>
                                <w:color w:val="000000" w:themeColor="text1"/>
                                <w:sz w:val="18"/>
                                <w:szCs w:val="18"/>
                              </w:rPr>
                            </w:pPr>
                          </w:p>
                          <w:p w:rsidR="005029F9" w:rsidRPr="005029F9" w:rsidRDefault="005029F9" w:rsidP="005029F9">
                            <w:pPr>
                              <w:snapToGrid w:val="0"/>
                              <w:jc w:val="left"/>
                              <w:rPr>
                                <w:rFonts w:ascii="HG丸ｺﾞｼｯｸM-PRO" w:eastAsia="HG丸ｺﾞｼｯｸM-PRO" w:hAnsi="HG丸ｺﾞｼｯｸM-PRO"/>
                                <w:color w:val="000000" w:themeColor="text1"/>
                                <w:sz w:val="18"/>
                                <w:szCs w:val="18"/>
                              </w:rPr>
                            </w:pPr>
                          </w:p>
                        </w:txbxContent>
                      </v:textbox>
                    </v:shape>
                  </w:pict>
                </mc:Fallback>
              </mc:AlternateContent>
            </w:r>
            <w:r w:rsidRPr="00EE4B90">
              <w:rPr>
                <w:rFonts w:ascii="ＭＳ 明朝" w:eastAsia="ＭＳ 明朝" w:hAnsi="ＭＳ 明朝" w:hint="eastAsia"/>
                <w:szCs w:val="21"/>
              </w:rPr>
              <w:t>○</w:t>
            </w:r>
          </w:p>
          <w:p w:rsidR="005029F9" w:rsidRPr="00EE4B90" w:rsidRDefault="005029F9" w:rsidP="004714AD">
            <w:pPr>
              <w:snapToGrid w:val="0"/>
              <w:rPr>
                <w:rFonts w:ascii="ＭＳ 明朝" w:eastAsia="ＭＳ 明朝" w:hAnsi="ＭＳ 明朝"/>
                <w:szCs w:val="21"/>
              </w:rPr>
            </w:pPr>
            <w:r w:rsidRPr="00EE4B90">
              <w:rPr>
                <w:rFonts w:ascii="ＭＳ 明朝" w:eastAsia="ＭＳ 明朝" w:hAnsi="ＭＳ 明朝" w:hint="eastAsia"/>
                <w:szCs w:val="21"/>
              </w:rPr>
              <w:t>１</w:t>
            </w:r>
          </w:p>
          <w:p w:rsidR="005029F9" w:rsidRPr="00EE4B90" w:rsidRDefault="005029F9" w:rsidP="004714AD">
            <w:pPr>
              <w:snapToGrid w:val="0"/>
              <w:rPr>
                <w:rFonts w:ascii="ＭＳ 明朝" w:eastAsia="ＭＳ 明朝" w:hAnsi="ＭＳ 明朝"/>
                <w:szCs w:val="21"/>
              </w:rPr>
            </w:pPr>
            <w:r w:rsidRPr="00EE4B90">
              <w:rPr>
                <w:rFonts w:ascii="ＭＳ 明朝" w:eastAsia="ＭＳ 明朝" w:hAnsi="ＭＳ 明朝" w:hint="eastAsia"/>
                <w:szCs w:val="21"/>
              </w:rPr>
              <w:t>２</w:t>
            </w:r>
          </w:p>
          <w:p w:rsidR="005029F9" w:rsidRPr="00EE4B90" w:rsidRDefault="005029F9" w:rsidP="004714AD">
            <w:pPr>
              <w:snapToGrid w:val="0"/>
              <w:rPr>
                <w:rFonts w:ascii="ＭＳ 明朝" w:eastAsia="ＭＳ 明朝" w:hAnsi="ＭＳ 明朝"/>
                <w:szCs w:val="21"/>
              </w:rPr>
            </w:pPr>
            <w:r w:rsidRPr="00EE4B90">
              <w:rPr>
                <w:rFonts w:ascii="ＭＳ 明朝" w:eastAsia="ＭＳ 明朝" w:hAnsi="ＭＳ 明朝" w:hint="eastAsia"/>
                <w:szCs w:val="21"/>
              </w:rPr>
              <w:t>３</w:t>
            </w:r>
          </w:p>
          <w:p w:rsidR="005029F9" w:rsidRPr="00EE4B90" w:rsidRDefault="005029F9" w:rsidP="004714AD">
            <w:pPr>
              <w:snapToGrid w:val="0"/>
              <w:rPr>
                <w:rFonts w:ascii="ＭＳ 明朝" w:eastAsia="ＭＳ 明朝" w:hAnsi="ＭＳ 明朝"/>
                <w:szCs w:val="21"/>
              </w:rPr>
            </w:pPr>
            <w:r w:rsidRPr="00EE4B90">
              <w:rPr>
                <w:rFonts w:ascii="ＭＳ 明朝" w:eastAsia="ＭＳ 明朝" w:hAnsi="ＭＳ 明朝" w:hint="eastAsia"/>
                <w:szCs w:val="21"/>
              </w:rPr>
              <w:t>４</w:t>
            </w:r>
          </w:p>
        </w:tc>
        <w:tc>
          <w:tcPr>
            <w:tcW w:w="425" w:type="dxa"/>
            <w:vAlign w:val="center"/>
          </w:tcPr>
          <w:p w:rsidR="005029F9" w:rsidRPr="00EE4B90" w:rsidRDefault="005029F9" w:rsidP="004714AD">
            <w:pPr>
              <w:rPr>
                <w:rFonts w:ascii="ＭＳ 明朝" w:eastAsia="ＭＳ 明朝" w:hAnsi="ＭＳ 明朝"/>
                <w:szCs w:val="21"/>
              </w:rPr>
            </w:pPr>
            <w:r w:rsidRPr="00EE4B90">
              <w:rPr>
                <w:rFonts w:ascii="ＭＳ 明朝" w:eastAsia="ＭＳ 明朝" w:hAnsi="ＭＳ 明朝" w:hint="eastAsia"/>
                <w:szCs w:val="21"/>
              </w:rPr>
              <w:t>②</w:t>
            </w:r>
          </w:p>
        </w:tc>
        <w:tc>
          <w:tcPr>
            <w:tcW w:w="429" w:type="dxa"/>
            <w:vAlign w:val="center"/>
          </w:tcPr>
          <w:p w:rsidR="005029F9" w:rsidRPr="00EE4B90" w:rsidRDefault="005029F9" w:rsidP="004714AD">
            <w:pPr>
              <w:rPr>
                <w:rFonts w:ascii="ＭＳ 明朝" w:eastAsia="ＭＳ 明朝" w:hAnsi="ＭＳ 明朝"/>
                <w:szCs w:val="21"/>
              </w:rPr>
            </w:pPr>
            <w:bookmarkStart w:id="0" w:name="_GoBack"/>
            <w:bookmarkEnd w:id="0"/>
            <w:r w:rsidRPr="00EE4B90">
              <w:rPr>
                <w:rFonts w:ascii="ＭＳ 明朝" w:eastAsia="ＭＳ 明朝" w:hAnsi="ＭＳ 明朝" w:hint="eastAsia"/>
                <w:szCs w:val="21"/>
              </w:rPr>
              <w:t>②</w:t>
            </w:r>
          </w:p>
        </w:tc>
        <w:tc>
          <w:tcPr>
            <w:tcW w:w="425" w:type="dxa"/>
            <w:tcBorders>
              <w:top w:val="dashed" w:sz="4" w:space="0" w:color="auto"/>
              <w:bottom w:val="dashed" w:sz="4" w:space="0" w:color="auto"/>
            </w:tcBorders>
            <w:vAlign w:val="center"/>
          </w:tcPr>
          <w:p w:rsidR="005029F9" w:rsidRPr="00EE4B90" w:rsidRDefault="005029F9" w:rsidP="004714AD">
            <w:pPr>
              <w:rPr>
                <w:rFonts w:ascii="ＭＳ 明朝" w:eastAsia="ＭＳ 明朝" w:hAnsi="ＭＳ 明朝"/>
                <w:szCs w:val="21"/>
              </w:rPr>
            </w:pPr>
          </w:p>
        </w:tc>
        <w:tc>
          <w:tcPr>
            <w:tcW w:w="3011" w:type="dxa"/>
            <w:vAlign w:val="center"/>
          </w:tcPr>
          <w:p w:rsidR="005029F9" w:rsidRPr="00EE4B90" w:rsidRDefault="005029F9" w:rsidP="004714AD">
            <w:pPr>
              <w:rPr>
                <w:rFonts w:ascii="ＭＳ 明朝" w:eastAsia="ＭＳ 明朝" w:hAnsi="ＭＳ 明朝"/>
                <w:szCs w:val="21"/>
              </w:rPr>
            </w:pPr>
            <w:r w:rsidRPr="00EE4B90">
              <w:rPr>
                <w:rFonts w:ascii="ＭＳ 明朝" w:eastAsia="ＭＳ 明朝" w:hAnsi="ＭＳ 明朝" w:hint="eastAsia"/>
                <w:szCs w:val="21"/>
              </w:rPr>
              <w:t>観察</w:t>
            </w:r>
          </w:p>
          <w:p w:rsidR="005029F9" w:rsidRPr="00EE4B90" w:rsidRDefault="00A96673" w:rsidP="004714AD">
            <w:pPr>
              <w:rPr>
                <w:rFonts w:ascii="ＭＳ 明朝" w:eastAsia="ＭＳ 明朝" w:hAnsi="ＭＳ 明朝"/>
                <w:szCs w:val="21"/>
              </w:rPr>
            </w:pPr>
            <w:r>
              <w:rPr>
                <w:rFonts w:ascii="ＭＳ 明朝" w:eastAsia="ＭＳ 明朝" w:hAnsi="ＭＳ 明朝" w:hint="eastAsia"/>
                <w:szCs w:val="21"/>
              </w:rPr>
              <w:t>記述</w:t>
            </w:r>
          </w:p>
          <w:p w:rsidR="005029F9" w:rsidRPr="00EE4B90" w:rsidRDefault="005029F9" w:rsidP="004714AD">
            <w:pPr>
              <w:rPr>
                <w:rFonts w:ascii="ＭＳ 明朝" w:eastAsia="ＭＳ 明朝" w:hAnsi="ＭＳ 明朝"/>
                <w:szCs w:val="21"/>
              </w:rPr>
            </w:pPr>
            <w:r w:rsidRPr="00EE4B90">
              <w:rPr>
                <w:rFonts w:ascii="ＭＳ 明朝" w:eastAsia="ＭＳ 明朝" w:hAnsi="ＭＳ 明朝" w:hint="eastAsia"/>
                <w:szCs w:val="21"/>
              </w:rPr>
              <w:t>（授業後）</w:t>
            </w:r>
          </w:p>
        </w:tc>
      </w:tr>
      <w:tr w:rsidR="005029F9" w:rsidRPr="00EE4B90" w:rsidTr="005029F9">
        <w:trPr>
          <w:trHeight w:val="1579"/>
        </w:trPr>
        <w:tc>
          <w:tcPr>
            <w:tcW w:w="543" w:type="dxa"/>
            <w:vAlign w:val="center"/>
          </w:tcPr>
          <w:p w:rsidR="005029F9" w:rsidRPr="00EE4B90" w:rsidRDefault="005029F9" w:rsidP="004714AD">
            <w:pPr>
              <w:jc w:val="center"/>
              <w:rPr>
                <w:rFonts w:ascii="ＭＳ 明朝" w:eastAsia="ＭＳ 明朝" w:hAnsi="ＭＳ 明朝"/>
                <w:szCs w:val="21"/>
              </w:rPr>
            </w:pPr>
          </w:p>
          <w:p w:rsidR="005029F9" w:rsidRPr="00EE4B90" w:rsidRDefault="005029F9" w:rsidP="004714AD">
            <w:pPr>
              <w:jc w:val="center"/>
              <w:rPr>
                <w:rFonts w:ascii="ＭＳ 明朝" w:eastAsia="ＭＳ 明朝" w:hAnsi="ＭＳ 明朝"/>
                <w:szCs w:val="21"/>
              </w:rPr>
            </w:pPr>
            <w:r w:rsidRPr="00EE4B90">
              <w:rPr>
                <w:rFonts w:ascii="ＭＳ 明朝" w:eastAsia="ＭＳ 明朝" w:hAnsi="ＭＳ 明朝" w:hint="eastAsia"/>
                <w:szCs w:val="21"/>
              </w:rPr>
              <w:t>４</w:t>
            </w:r>
          </w:p>
        </w:tc>
        <w:tc>
          <w:tcPr>
            <w:tcW w:w="4678" w:type="dxa"/>
          </w:tcPr>
          <w:p w:rsidR="005029F9" w:rsidRPr="00EE4B90" w:rsidRDefault="005029F9" w:rsidP="004714AD">
            <w:pPr>
              <w:snapToGrid w:val="0"/>
              <w:rPr>
                <w:rFonts w:ascii="ＭＳ 明朝" w:eastAsia="ＭＳ 明朝" w:hAnsi="ＭＳ 明朝"/>
                <w:szCs w:val="21"/>
              </w:rPr>
            </w:pPr>
            <w:r w:rsidRPr="00EE4B90">
              <w:rPr>
                <w:rFonts w:ascii="ＭＳ 明朝" w:eastAsia="ＭＳ 明朝" w:hAnsi="ＭＳ 明朝" w:hint="eastAsia"/>
                <w:noProof/>
                <w:szCs w:val="21"/>
              </w:rPr>
              <mc:AlternateContent>
                <mc:Choice Requires="wps">
                  <w:drawing>
                    <wp:anchor distT="0" distB="0" distL="114300" distR="114300" simplePos="0" relativeHeight="251692032" behindDoc="0" locked="0" layoutInCell="1" allowOverlap="1" wp14:anchorId="6296E9D1" wp14:editId="5294D449">
                      <wp:simplePos x="0" y="0"/>
                      <wp:positionH relativeFrom="column">
                        <wp:posOffset>229013</wp:posOffset>
                      </wp:positionH>
                      <wp:positionV relativeFrom="paragraph">
                        <wp:posOffset>103313</wp:posOffset>
                      </wp:positionV>
                      <wp:extent cx="2540635" cy="457200"/>
                      <wp:effectExtent l="0" t="0" r="221615" b="19050"/>
                      <wp:wrapNone/>
                      <wp:docPr id="18" name="四角形吹き出し 18"/>
                      <wp:cNvGraphicFramePr/>
                      <a:graphic xmlns:a="http://schemas.openxmlformats.org/drawingml/2006/main">
                        <a:graphicData uri="http://schemas.microsoft.com/office/word/2010/wordprocessingShape">
                          <wps:wsp>
                            <wps:cNvSpPr/>
                            <wps:spPr>
                              <a:xfrm>
                                <a:off x="0" y="0"/>
                                <a:ext cx="2540635" cy="457200"/>
                              </a:xfrm>
                              <a:prstGeom prst="wedgeRectCallout">
                                <a:avLst>
                                  <a:gd name="adj1" fmla="val 57662"/>
                                  <a:gd name="adj2" fmla="val 15144"/>
                                </a:avLst>
                              </a:prstGeom>
                              <a:solidFill>
                                <a:schemeClr val="accent1">
                                  <a:lumMod val="20000"/>
                                  <a:lumOff val="80000"/>
                                </a:schemeClr>
                              </a:solidFill>
                              <a:ln w="6350" cap="flat" cmpd="sng" algn="ctr">
                                <a:solidFill>
                                  <a:sysClr val="windowText" lastClr="000000"/>
                                </a:solidFill>
                                <a:prstDash val="solid"/>
                              </a:ln>
                              <a:effectLst/>
                            </wps:spPr>
                            <wps:txbx>
                              <w:txbxContent>
                                <w:p w:rsidR="005029F9" w:rsidRPr="005029F9" w:rsidRDefault="005029F9" w:rsidP="005029F9">
                                  <w:pPr>
                                    <w:snapToGrid w:val="0"/>
                                    <w:jc w:val="left"/>
                                    <w:rPr>
                                      <w:rFonts w:ascii="HG丸ｺﾞｼｯｸM-PRO" w:eastAsia="HG丸ｺﾞｼｯｸM-PRO" w:hAnsi="HG丸ｺﾞｼｯｸM-PRO"/>
                                      <w:color w:val="000000" w:themeColor="text1"/>
                                      <w:sz w:val="18"/>
                                      <w:szCs w:val="18"/>
                                    </w:rPr>
                                  </w:pPr>
                                  <w:r w:rsidRPr="005029F9">
                                    <w:rPr>
                                      <w:rFonts w:ascii="HG丸ｺﾞｼｯｸM-PRO" w:eastAsia="HG丸ｺﾞｼｯｸM-PRO" w:hAnsi="HG丸ｺﾞｼｯｸM-PRO" w:hint="eastAsia"/>
                                      <w:color w:val="000000" w:themeColor="text1"/>
                                      <w:sz w:val="18"/>
                                      <w:szCs w:val="18"/>
                                    </w:rPr>
                                    <w:t>実習を伴う場合には、技能だけでなく、知識と一体的に評価することを留意する。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6E9D1" id="四角形吹き出し 18" o:spid="_x0000_s1033" type="#_x0000_t61" style="position:absolute;left:0;text-align:left;margin-left:18.05pt;margin-top:8.15pt;width:200.05pt;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" adj="23255,14071" fillcolor="#d9e2f3 [660]" strokecolor="windowText" strokeweight=".5pt">
                      <v:textbox>
                        <w:txbxContent>
                          <w:p w:rsidR="005029F9" w:rsidRPr="005029F9" w:rsidRDefault="005029F9" w:rsidP="005029F9">
                            <w:pPr>
                              <w:snapToGrid w:val="0"/>
                              <w:jc w:val="left"/>
                              <w:rPr>
                                <w:rFonts w:ascii="HG丸ｺﾞｼｯｸM-PRO" w:eastAsia="HG丸ｺﾞｼｯｸM-PRO" w:hAnsi="HG丸ｺﾞｼｯｸM-PRO"/>
                                <w:color w:val="000000" w:themeColor="text1"/>
                                <w:sz w:val="18"/>
                                <w:szCs w:val="18"/>
                              </w:rPr>
                            </w:pPr>
                            <w:r w:rsidRPr="005029F9">
                              <w:rPr>
                                <w:rFonts w:ascii="HG丸ｺﾞｼｯｸM-PRO" w:eastAsia="HG丸ｺﾞｼｯｸM-PRO" w:hAnsi="HG丸ｺﾞｼｯｸM-PRO" w:hint="eastAsia"/>
                                <w:color w:val="000000" w:themeColor="text1"/>
                                <w:sz w:val="18"/>
                                <w:szCs w:val="18"/>
                              </w:rPr>
                              <w:t>実習を伴う場合には、技能だけでなく、知識と一体的に評価することを留意する。</w:t>
                            </w:r>
                          </w:p>
                        </w:txbxContent>
                      </v:textbox>
                    </v:shape>
                  </w:pict>
                </mc:Fallback>
              </mc:AlternateContent>
            </w:r>
            <w:r w:rsidRPr="00EE4B90">
              <w:rPr>
                <w:rFonts w:ascii="ＭＳ 明朝" w:eastAsia="ＭＳ 明朝" w:hAnsi="ＭＳ 明朝" w:hint="eastAsia"/>
                <w:szCs w:val="21"/>
              </w:rPr>
              <w:t>○</w:t>
            </w:r>
          </w:p>
          <w:p w:rsidR="005029F9" w:rsidRPr="00EE4B90" w:rsidRDefault="005029F9" w:rsidP="004714AD">
            <w:pPr>
              <w:snapToGrid w:val="0"/>
              <w:rPr>
                <w:rFonts w:ascii="ＭＳ 明朝" w:eastAsia="ＭＳ 明朝" w:hAnsi="ＭＳ 明朝"/>
                <w:szCs w:val="21"/>
              </w:rPr>
            </w:pPr>
            <w:r w:rsidRPr="00EE4B90">
              <w:rPr>
                <w:rFonts w:ascii="ＭＳ 明朝" w:eastAsia="ＭＳ 明朝" w:hAnsi="ＭＳ 明朝" w:hint="eastAsia"/>
                <w:szCs w:val="21"/>
              </w:rPr>
              <w:t>１</w:t>
            </w:r>
          </w:p>
          <w:p w:rsidR="005029F9" w:rsidRPr="00EE4B90" w:rsidRDefault="005029F9" w:rsidP="004714AD">
            <w:pPr>
              <w:snapToGrid w:val="0"/>
              <w:rPr>
                <w:rFonts w:ascii="ＭＳ 明朝" w:eastAsia="ＭＳ 明朝" w:hAnsi="ＭＳ 明朝"/>
                <w:szCs w:val="21"/>
              </w:rPr>
            </w:pPr>
            <w:r w:rsidRPr="00EE4B90">
              <w:rPr>
                <w:rFonts w:ascii="ＭＳ 明朝" w:eastAsia="ＭＳ 明朝" w:hAnsi="ＭＳ 明朝" w:hint="eastAsia"/>
                <w:szCs w:val="21"/>
              </w:rPr>
              <w:t>２</w:t>
            </w:r>
          </w:p>
          <w:p w:rsidR="005029F9" w:rsidRPr="00EE4B90" w:rsidRDefault="005029F9" w:rsidP="004714AD">
            <w:pPr>
              <w:snapToGrid w:val="0"/>
              <w:rPr>
                <w:rFonts w:ascii="ＭＳ 明朝" w:eastAsia="ＭＳ 明朝" w:hAnsi="ＭＳ 明朝"/>
                <w:szCs w:val="21"/>
              </w:rPr>
            </w:pPr>
            <w:r w:rsidRPr="00EE4B90">
              <w:rPr>
                <w:rFonts w:ascii="ＭＳ 明朝" w:eastAsia="ＭＳ 明朝" w:hAnsi="ＭＳ 明朝" w:hint="eastAsia"/>
                <w:szCs w:val="21"/>
              </w:rPr>
              <w:t>３</w:t>
            </w:r>
          </w:p>
          <w:p w:rsidR="005029F9" w:rsidRPr="00EE4B90" w:rsidRDefault="00B56F63" w:rsidP="004714AD">
            <w:pPr>
              <w:snapToGrid w:val="0"/>
              <w:rPr>
                <w:rFonts w:ascii="ＭＳ 明朝" w:eastAsia="ＭＳ 明朝" w:hAnsi="ＭＳ 明朝"/>
                <w:szCs w:val="21"/>
              </w:rPr>
            </w:pPr>
            <w:r w:rsidRPr="00AD1D5A">
              <w:rPr>
                <w:rFonts w:ascii="ＭＳ 明朝" w:eastAsia="ＭＳ 明朝" w:hAnsi="ＭＳ 明朝" w:hint="eastAsia"/>
                <w:noProof/>
                <w:szCs w:val="21"/>
              </w:rPr>
              <mc:AlternateContent>
                <mc:Choice Requires="wps">
                  <w:drawing>
                    <wp:anchor distT="0" distB="0" distL="114300" distR="114300" simplePos="0" relativeHeight="251711488" behindDoc="0" locked="0" layoutInCell="1" allowOverlap="1" wp14:anchorId="79B1CEE4" wp14:editId="355AFB43">
                      <wp:simplePos x="0" y="0"/>
                      <wp:positionH relativeFrom="column">
                        <wp:posOffset>2297430</wp:posOffset>
                      </wp:positionH>
                      <wp:positionV relativeFrom="paragraph">
                        <wp:posOffset>29210</wp:posOffset>
                      </wp:positionV>
                      <wp:extent cx="3124835" cy="548640"/>
                      <wp:effectExtent l="0" t="171450" r="18415" b="22860"/>
                      <wp:wrapNone/>
                      <wp:docPr id="15" name="四角形吹き出し 14"/>
                      <wp:cNvGraphicFramePr/>
                      <a:graphic xmlns:a="http://schemas.openxmlformats.org/drawingml/2006/main">
                        <a:graphicData uri="http://schemas.microsoft.com/office/word/2010/wordprocessingShape">
                          <wps:wsp>
                            <wps:cNvSpPr/>
                            <wps:spPr>
                              <a:xfrm>
                                <a:off x="0" y="0"/>
                                <a:ext cx="3124835" cy="548640"/>
                              </a:xfrm>
                              <a:prstGeom prst="wedgeRectCallout">
                                <a:avLst>
                                  <a:gd name="adj1" fmla="val -3526"/>
                                  <a:gd name="adj2" fmla="val -79701"/>
                                </a:avLst>
                              </a:prstGeom>
                              <a:solidFill>
                                <a:schemeClr val="accent1">
                                  <a:lumMod val="20000"/>
                                  <a:lumOff val="80000"/>
                                </a:schemeClr>
                              </a:solidFill>
                              <a:ln w="6350" cap="flat" cmpd="sng" algn="ctr">
                                <a:solidFill>
                                  <a:sysClr val="windowText" lastClr="000000"/>
                                </a:solidFill>
                                <a:prstDash val="solid"/>
                              </a:ln>
                              <a:effectLst/>
                            </wps:spPr>
                            <wps:txbx>
                              <w:txbxContent>
                                <w:p w:rsidR="00B56F63" w:rsidRDefault="00B56F63" w:rsidP="00B56F63">
                                  <w:pPr>
                                    <w:spacing w:line="30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「記述」は、学習カードやICTを利用した見取りを含む。</w:t>
                                  </w:r>
                                </w:p>
                                <w:p w:rsidR="000A2AA4" w:rsidRPr="00B56F63" w:rsidRDefault="00B56F63" w:rsidP="000A2AA4">
                                  <w:pPr>
                                    <w:spacing w:line="30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「観察」は、ICTを利用した見取りを含む。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1CEE4" id="_x0000_s1034" type="#_x0000_t61" style="position:absolute;left:0;text-align:left;margin-left:180.9pt;margin-top:2.3pt;width:246.05pt;height:43.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" adj="10038,-6415" fillcolor="#d9e2f3 [660]" strokecolor="windowText" strokeweight=".5pt">
                      <v:textbox>
                        <w:txbxContent>
                          <w:p w:rsidR="00B56F63" w:rsidRDefault="00B56F63" w:rsidP="00B56F63">
                            <w:pPr>
                              <w:spacing w:line="30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「記述」は、学習カードやICTを利用した見取りを含む。</w:t>
                            </w:r>
                          </w:p>
                          <w:p w:rsidR="000A2AA4" w:rsidRPr="00B56F63" w:rsidRDefault="00B56F63" w:rsidP="000A2AA4">
                            <w:pPr>
                              <w:spacing w:line="30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「観察」は、ICTを利用した見取りを含む。</w:t>
                            </w:r>
                          </w:p>
                        </w:txbxContent>
                      </v:textbox>
                    </v:shape>
                  </w:pict>
                </mc:Fallback>
              </mc:AlternateContent>
            </w:r>
            <w:r w:rsidR="005029F9" w:rsidRPr="00EE4B90">
              <w:rPr>
                <w:rFonts w:ascii="ＭＳ 明朝" w:eastAsia="ＭＳ 明朝" w:hAnsi="ＭＳ 明朝" w:hint="eastAsia"/>
                <w:szCs w:val="21"/>
              </w:rPr>
              <w:t>４</w:t>
            </w:r>
          </w:p>
        </w:tc>
        <w:tc>
          <w:tcPr>
            <w:tcW w:w="425" w:type="dxa"/>
            <w:vAlign w:val="center"/>
          </w:tcPr>
          <w:p w:rsidR="005029F9" w:rsidRPr="00EE4B90" w:rsidRDefault="005029F9" w:rsidP="004714AD">
            <w:pPr>
              <w:rPr>
                <w:rFonts w:ascii="ＭＳ 明朝" w:eastAsia="ＭＳ 明朝" w:hAnsi="ＭＳ 明朝"/>
                <w:szCs w:val="21"/>
              </w:rPr>
            </w:pPr>
            <w:r w:rsidRPr="00EE4B90">
              <w:rPr>
                <w:rFonts w:ascii="ＭＳ 明朝" w:eastAsia="ＭＳ 明朝" w:hAnsi="ＭＳ 明朝" w:hint="eastAsia"/>
                <w:szCs w:val="21"/>
              </w:rPr>
              <w:t>③</w:t>
            </w:r>
          </w:p>
        </w:tc>
        <w:tc>
          <w:tcPr>
            <w:tcW w:w="429" w:type="dxa"/>
            <w:vAlign w:val="center"/>
          </w:tcPr>
          <w:p w:rsidR="005029F9" w:rsidRPr="00EE4B90" w:rsidRDefault="005029F9" w:rsidP="004714AD">
            <w:pPr>
              <w:rPr>
                <w:rFonts w:ascii="ＭＳ 明朝" w:eastAsia="ＭＳ 明朝" w:hAnsi="ＭＳ 明朝"/>
                <w:szCs w:val="21"/>
              </w:rPr>
            </w:pPr>
          </w:p>
        </w:tc>
        <w:tc>
          <w:tcPr>
            <w:tcW w:w="425" w:type="dxa"/>
            <w:tcBorders>
              <w:top w:val="dashed" w:sz="4" w:space="0" w:color="auto"/>
            </w:tcBorders>
            <w:vAlign w:val="center"/>
          </w:tcPr>
          <w:p w:rsidR="005029F9" w:rsidRPr="00EE4B90" w:rsidRDefault="003C7575" w:rsidP="004714AD">
            <w:pPr>
              <w:rPr>
                <w:rFonts w:ascii="ＭＳ 明朝" w:eastAsia="ＭＳ 明朝" w:hAnsi="ＭＳ 明朝"/>
                <w:szCs w:val="21"/>
              </w:rPr>
            </w:pPr>
            <w:r w:rsidRPr="00EE4B90">
              <w:rPr>
                <w:rFonts w:ascii="ＭＳ 明朝" w:eastAsia="ＭＳ 明朝" w:hAnsi="ＭＳ 明朝" w:hint="eastAsia"/>
                <w:noProof/>
                <w:szCs w:val="21"/>
              </w:rPr>
              <mc:AlternateContent>
                <mc:Choice Requires="wps">
                  <w:drawing>
                    <wp:anchor distT="0" distB="0" distL="114300" distR="114300" simplePos="0" relativeHeight="251704320" behindDoc="0" locked="0" layoutInCell="1" allowOverlap="1" wp14:anchorId="32A0DACC" wp14:editId="5FF69BA0">
                      <wp:simplePos x="0" y="0"/>
                      <wp:positionH relativeFrom="column">
                        <wp:posOffset>-36830</wp:posOffset>
                      </wp:positionH>
                      <wp:positionV relativeFrom="paragraph">
                        <wp:posOffset>-200660</wp:posOffset>
                      </wp:positionV>
                      <wp:extent cx="1143000" cy="4229100"/>
                      <wp:effectExtent l="57150" t="38100" r="19050" b="19050"/>
                      <wp:wrapNone/>
                      <wp:docPr id="11" name="直線矢印コネクタ 11"/>
                      <wp:cNvGraphicFramePr/>
                      <a:graphic xmlns:a="http://schemas.openxmlformats.org/drawingml/2006/main">
                        <a:graphicData uri="http://schemas.microsoft.com/office/word/2010/wordprocessingShape">
                          <wps:wsp>
                            <wps:cNvCnPr/>
                            <wps:spPr>
                              <a:xfrm flipH="1" flipV="1">
                                <a:off x="0" y="0"/>
                                <a:ext cx="1143000" cy="422910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6B07A32B" id="_x0000_t32" coordsize="21600,21600" o:spt="32" o:oned="t" path="m,l21600,21600e" filled="f">
                      <v:path arrowok="t" fillok="f" o:connecttype="none"/>
                      <o:lock v:ext="edit" shapetype="t"/>
                    </v:shapetype>
                    <v:shape id="直線矢印コネクタ 11" o:spid="_x0000_s1026" type="#_x0000_t32" style="position:absolute;left:0;text-align:left;margin-left:-2.9pt;margin-top:-15.8pt;width:90pt;height:333pt;flip:x 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" strokecolor="windowText" strokeweight="1pt">
                      <v:stroke endarrow="open"/>
                    </v:shape>
                  </w:pict>
                </mc:Fallback>
              </mc:AlternateContent>
            </w:r>
            <w:r w:rsidR="005029F9" w:rsidRPr="00EE4B90">
              <w:rPr>
                <w:rFonts w:ascii="ＭＳ 明朝" w:eastAsia="ＭＳ 明朝" w:hAnsi="ＭＳ 明朝" w:hint="eastAsia"/>
                <w:szCs w:val="21"/>
              </w:rPr>
              <w:t>①</w:t>
            </w:r>
          </w:p>
        </w:tc>
        <w:tc>
          <w:tcPr>
            <w:tcW w:w="3011" w:type="dxa"/>
            <w:vAlign w:val="center"/>
          </w:tcPr>
          <w:p w:rsidR="005029F9" w:rsidRPr="00EE4B90" w:rsidRDefault="005029F9" w:rsidP="004714AD">
            <w:pPr>
              <w:rPr>
                <w:rFonts w:ascii="ＭＳ 明朝" w:eastAsia="ＭＳ 明朝" w:hAnsi="ＭＳ 明朝"/>
                <w:szCs w:val="21"/>
              </w:rPr>
            </w:pPr>
            <w:r w:rsidRPr="00EE4B90">
              <w:rPr>
                <w:rFonts w:ascii="ＭＳ 明朝" w:eastAsia="ＭＳ 明朝" w:hAnsi="ＭＳ 明朝" w:hint="eastAsia"/>
                <w:szCs w:val="21"/>
              </w:rPr>
              <w:t>観察</w:t>
            </w:r>
          </w:p>
          <w:p w:rsidR="005029F9" w:rsidRPr="00EE4B90" w:rsidRDefault="00A96673" w:rsidP="004714AD">
            <w:pPr>
              <w:rPr>
                <w:rFonts w:ascii="ＭＳ 明朝" w:eastAsia="ＭＳ 明朝" w:hAnsi="ＭＳ 明朝"/>
                <w:szCs w:val="21"/>
              </w:rPr>
            </w:pPr>
            <w:r>
              <w:rPr>
                <w:rFonts w:ascii="ＭＳ 明朝" w:eastAsia="ＭＳ 明朝" w:hAnsi="ＭＳ 明朝" w:hint="eastAsia"/>
                <w:szCs w:val="21"/>
              </w:rPr>
              <w:t>記述</w:t>
            </w:r>
          </w:p>
        </w:tc>
      </w:tr>
    </w:tbl>
    <w:p w:rsidR="005029F9" w:rsidRPr="00EE4B90" w:rsidRDefault="005029F9" w:rsidP="005029F9">
      <w:pPr>
        <w:rPr>
          <w:rFonts w:ascii="ＭＳ 明朝" w:eastAsia="ＭＳ 明朝" w:hAnsi="ＭＳ 明朝"/>
          <w:szCs w:val="21"/>
        </w:rPr>
      </w:pPr>
    </w:p>
    <w:p w:rsidR="005029F9" w:rsidRPr="00EE4B90" w:rsidRDefault="005029F9" w:rsidP="005029F9">
      <w:pPr>
        <w:rPr>
          <w:rFonts w:ascii="ＭＳ 明朝" w:eastAsia="ＭＳ 明朝" w:hAnsi="ＭＳ 明朝"/>
          <w:szCs w:val="21"/>
        </w:rPr>
      </w:pPr>
      <w:r w:rsidRPr="00EE4B90">
        <w:rPr>
          <w:rFonts w:ascii="ＭＳ 明朝" w:eastAsia="ＭＳ 明朝" w:hAnsi="ＭＳ 明朝" w:hint="eastAsia"/>
          <w:szCs w:val="21"/>
        </w:rPr>
        <w:t>６　本時の展開（３／４時間）</w:t>
      </w:r>
    </w:p>
    <w:p w:rsidR="005029F9" w:rsidRPr="00EE4B90" w:rsidRDefault="000A2AA4" w:rsidP="005029F9">
      <w:pPr>
        <w:ind w:firstLineChars="50" w:firstLine="105"/>
        <w:rPr>
          <w:rFonts w:ascii="ＭＳ 明朝" w:eastAsia="ＭＳ 明朝" w:hAnsi="ＭＳ 明朝"/>
          <w:szCs w:val="21"/>
        </w:rPr>
      </w:pPr>
      <w:r w:rsidRPr="00EE4B90">
        <w:rPr>
          <w:rFonts w:ascii="ＭＳ 明朝" w:eastAsia="ＭＳ 明朝" w:hAnsi="ＭＳ 明朝" w:hint="eastAsia"/>
          <w:noProof/>
          <w:szCs w:val="21"/>
          <w:shd w:val="clear" w:color="auto" w:fill="D9E2F3" w:themeFill="accent1" w:themeFillTint="33"/>
        </w:rPr>
        <mc:AlternateContent>
          <mc:Choice Requires="wps">
            <w:drawing>
              <wp:anchor distT="0" distB="0" distL="114300" distR="114300" simplePos="0" relativeHeight="251697152" behindDoc="0" locked="0" layoutInCell="1" allowOverlap="1" wp14:anchorId="12BD28F6" wp14:editId="7DD9250E">
                <wp:simplePos x="0" y="0"/>
                <wp:positionH relativeFrom="column">
                  <wp:posOffset>2268855</wp:posOffset>
                </wp:positionH>
                <wp:positionV relativeFrom="paragraph">
                  <wp:posOffset>63500</wp:posOffset>
                </wp:positionV>
                <wp:extent cx="1870710" cy="626110"/>
                <wp:effectExtent l="323850" t="0" r="15240" b="21590"/>
                <wp:wrapNone/>
                <wp:docPr id="17" name="四角形吹き出し 17"/>
                <wp:cNvGraphicFramePr/>
                <a:graphic xmlns:a="http://schemas.openxmlformats.org/drawingml/2006/main">
                  <a:graphicData uri="http://schemas.microsoft.com/office/word/2010/wordprocessingShape">
                    <wps:wsp>
                      <wps:cNvSpPr/>
                      <wps:spPr>
                        <a:xfrm>
                          <a:off x="0" y="0"/>
                          <a:ext cx="1870710" cy="626110"/>
                        </a:xfrm>
                        <a:prstGeom prst="wedgeRectCallout">
                          <a:avLst>
                            <a:gd name="adj1" fmla="val -66812"/>
                            <a:gd name="adj2" fmla="val 25516"/>
                          </a:avLst>
                        </a:prstGeom>
                        <a:solidFill>
                          <a:schemeClr val="accent1">
                            <a:lumMod val="20000"/>
                            <a:lumOff val="80000"/>
                          </a:schemeClr>
                        </a:solidFill>
                        <a:ln w="6350" cap="flat" cmpd="sng" algn="ctr">
                          <a:solidFill>
                            <a:sysClr val="windowText" lastClr="000000"/>
                          </a:solidFill>
                          <a:prstDash val="solid"/>
                        </a:ln>
                        <a:effectLst/>
                      </wps:spPr>
                      <wps:txbx>
                        <w:txbxContent>
                          <w:p w:rsidR="005029F9" w:rsidRPr="005029F9" w:rsidRDefault="005029F9" w:rsidP="005029F9">
                            <w:pPr>
                              <w:snapToGrid w:val="0"/>
                              <w:jc w:val="left"/>
                              <w:rPr>
                                <w:rFonts w:ascii="HG丸ｺﾞｼｯｸM-PRO" w:eastAsia="HG丸ｺﾞｼｯｸM-PRO" w:hAnsi="HG丸ｺﾞｼｯｸM-PRO"/>
                                <w:color w:val="000000" w:themeColor="text1"/>
                                <w:sz w:val="18"/>
                                <w:szCs w:val="18"/>
                              </w:rPr>
                            </w:pPr>
                            <w:r w:rsidRPr="005029F9">
                              <w:rPr>
                                <w:rFonts w:ascii="HG丸ｺﾞｼｯｸM-PRO" w:eastAsia="HG丸ｺﾞｼｯｸM-PRO" w:hAnsi="HG丸ｺﾞｼｯｸM-PRO" w:hint="eastAsia"/>
                                <w:color w:val="000000" w:themeColor="text1"/>
                                <w:sz w:val="18"/>
                                <w:szCs w:val="18"/>
                              </w:rPr>
                              <w:t>◎は本時に評価するもの。</w:t>
                            </w:r>
                          </w:p>
                          <w:p w:rsidR="005029F9" w:rsidRPr="005029F9" w:rsidRDefault="005029F9" w:rsidP="005029F9">
                            <w:pPr>
                              <w:snapToGrid w:val="0"/>
                              <w:ind w:left="180" w:hangingChars="100" w:hanging="180"/>
                              <w:jc w:val="left"/>
                              <w:rPr>
                                <w:rFonts w:ascii="HG丸ｺﾞｼｯｸM-PRO" w:eastAsia="HG丸ｺﾞｼｯｸM-PRO" w:hAnsi="HG丸ｺﾞｼｯｸM-PRO"/>
                                <w:color w:val="000000" w:themeColor="text1"/>
                                <w:sz w:val="18"/>
                                <w:szCs w:val="18"/>
                              </w:rPr>
                            </w:pPr>
                            <w:r w:rsidRPr="005029F9">
                              <w:rPr>
                                <w:rFonts w:ascii="HG丸ｺﾞｼｯｸM-PRO" w:eastAsia="HG丸ｺﾞｼｯｸM-PRO" w:hAnsi="HG丸ｺﾞｼｯｸM-PRO" w:hint="eastAsia"/>
                                <w:color w:val="000000" w:themeColor="text1"/>
                                <w:sz w:val="18"/>
                                <w:szCs w:val="18"/>
                              </w:rPr>
                              <w:t>○は本時に評価せず、授業後に評価するもの。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D28F6" id="四角形吹き出し 17" o:spid="_x0000_s1035" type="#_x0000_t61" style="position:absolute;left:0;text-align:left;margin-left:178.65pt;margin-top:5pt;width:147.3pt;height:49.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" adj="-3631,16311" fillcolor="#d9e2f3 [660]" strokecolor="windowText" strokeweight=".5pt">
                <v:textbox>
                  <w:txbxContent>
                    <w:p w:rsidR="005029F9" w:rsidRPr="005029F9" w:rsidRDefault="005029F9" w:rsidP="005029F9">
                      <w:pPr>
                        <w:snapToGrid w:val="0"/>
                        <w:jc w:val="left"/>
                        <w:rPr>
                          <w:rFonts w:ascii="HG丸ｺﾞｼｯｸM-PRO" w:eastAsia="HG丸ｺﾞｼｯｸM-PRO" w:hAnsi="HG丸ｺﾞｼｯｸM-PRO"/>
                          <w:color w:val="000000" w:themeColor="text1"/>
                          <w:sz w:val="18"/>
                          <w:szCs w:val="18"/>
                        </w:rPr>
                      </w:pPr>
                      <w:r w:rsidRPr="005029F9">
                        <w:rPr>
                          <w:rFonts w:ascii="HG丸ｺﾞｼｯｸM-PRO" w:eastAsia="HG丸ｺﾞｼｯｸM-PRO" w:hAnsi="HG丸ｺﾞｼｯｸM-PRO" w:hint="eastAsia"/>
                          <w:color w:val="000000" w:themeColor="text1"/>
                          <w:sz w:val="18"/>
                          <w:szCs w:val="18"/>
                        </w:rPr>
                        <w:t>◎は本時に評価するもの。</w:t>
                      </w:r>
                    </w:p>
                    <w:p w:rsidR="005029F9" w:rsidRPr="005029F9" w:rsidRDefault="005029F9" w:rsidP="005029F9">
                      <w:pPr>
                        <w:snapToGrid w:val="0"/>
                        <w:ind w:left="180" w:hangingChars="100" w:hanging="180"/>
                        <w:jc w:val="left"/>
                        <w:rPr>
                          <w:rFonts w:ascii="HG丸ｺﾞｼｯｸM-PRO" w:eastAsia="HG丸ｺﾞｼｯｸM-PRO" w:hAnsi="HG丸ｺﾞｼｯｸM-PRO"/>
                          <w:color w:val="000000" w:themeColor="text1"/>
                          <w:sz w:val="18"/>
                          <w:szCs w:val="18"/>
                        </w:rPr>
                      </w:pPr>
                      <w:r w:rsidRPr="005029F9">
                        <w:rPr>
                          <w:rFonts w:ascii="HG丸ｺﾞｼｯｸM-PRO" w:eastAsia="HG丸ｺﾞｼｯｸM-PRO" w:hAnsi="HG丸ｺﾞｼｯｸM-PRO" w:hint="eastAsia"/>
                          <w:color w:val="000000" w:themeColor="text1"/>
                          <w:sz w:val="18"/>
                          <w:szCs w:val="18"/>
                        </w:rPr>
                        <w:t>○は本時に評価せず、授業後に評価するもの。</w:t>
                      </w:r>
                    </w:p>
                  </w:txbxContent>
                </v:textbox>
              </v:shape>
            </w:pict>
          </mc:Fallback>
        </mc:AlternateContent>
      </w:r>
      <w:r w:rsidR="005029F9" w:rsidRPr="00EE4B90">
        <w:rPr>
          <w:rFonts w:ascii="ＭＳ 明朝" w:eastAsia="ＭＳ 明朝" w:hAnsi="ＭＳ 明朝" w:hint="eastAsia"/>
          <w:szCs w:val="21"/>
        </w:rPr>
        <w:t>(1)  本時の目標</w:t>
      </w:r>
    </w:p>
    <w:p w:rsidR="005029F9" w:rsidRPr="00EE4B90" w:rsidRDefault="005029F9" w:rsidP="005029F9">
      <w:pPr>
        <w:rPr>
          <w:rFonts w:ascii="ＭＳ 明朝" w:eastAsia="ＭＳ 明朝" w:hAnsi="ＭＳ 明朝"/>
          <w:szCs w:val="21"/>
        </w:rPr>
      </w:pPr>
      <w:r w:rsidRPr="00EE4B90">
        <w:rPr>
          <w:rFonts w:ascii="ＭＳ 明朝" w:eastAsia="ＭＳ 明朝" w:hAnsi="ＭＳ 明朝" w:hint="eastAsia"/>
          <w:szCs w:val="21"/>
        </w:rPr>
        <w:t xml:space="preserve">　　◎　～ができるようにする。　　　　　　　　　　　　　　　　　　（思考力、判断力、表現力等）</w:t>
      </w:r>
    </w:p>
    <w:p w:rsidR="005029F9" w:rsidRPr="00EE4B90" w:rsidRDefault="005029F9" w:rsidP="005029F9">
      <w:pPr>
        <w:rPr>
          <w:rFonts w:ascii="ＭＳ 明朝" w:eastAsia="ＭＳ 明朝" w:hAnsi="ＭＳ 明朝"/>
          <w:szCs w:val="21"/>
        </w:rPr>
      </w:pPr>
      <w:r w:rsidRPr="00EE4B90">
        <w:rPr>
          <w:rFonts w:ascii="ＭＳ 明朝" w:eastAsia="ＭＳ 明朝" w:hAnsi="ＭＳ 明朝" w:hint="eastAsia"/>
          <w:szCs w:val="21"/>
        </w:rPr>
        <w:t xml:space="preserve">　　○　～ができるようにする。　　　　　　　　　　　　　　　　　　　　　　　　（知識及び技能）</w:t>
      </w:r>
    </w:p>
    <w:p w:rsidR="005029F9" w:rsidRPr="00EE4B90" w:rsidRDefault="000A2AA4" w:rsidP="005029F9">
      <w:pPr>
        <w:ind w:firstLineChars="50" w:firstLine="105"/>
        <w:rPr>
          <w:rFonts w:ascii="ＭＳ 明朝" w:eastAsia="ＭＳ 明朝" w:hAnsi="ＭＳ 明朝"/>
          <w:szCs w:val="21"/>
        </w:rPr>
      </w:pPr>
      <w:r w:rsidRPr="00EE4B90">
        <w:rPr>
          <w:rFonts w:ascii="ＭＳ 明朝" w:eastAsia="ＭＳ 明朝" w:hAnsi="ＭＳ 明朝" w:hint="eastAsia"/>
          <w:noProof/>
          <w:szCs w:val="21"/>
        </w:rPr>
        <mc:AlternateContent>
          <mc:Choice Requires="wps">
            <w:drawing>
              <wp:anchor distT="0" distB="0" distL="114300" distR="114300" simplePos="0" relativeHeight="251701248" behindDoc="0" locked="0" layoutInCell="1" allowOverlap="1" wp14:anchorId="0E6F7310" wp14:editId="649DF2B8">
                <wp:simplePos x="0" y="0"/>
                <wp:positionH relativeFrom="column">
                  <wp:posOffset>2851784</wp:posOffset>
                </wp:positionH>
                <wp:positionV relativeFrom="paragraph">
                  <wp:posOffset>5079</wp:posOffset>
                </wp:positionV>
                <wp:extent cx="1666875" cy="1669415"/>
                <wp:effectExtent l="38100" t="38100" r="28575" b="26035"/>
                <wp:wrapNone/>
                <wp:docPr id="12" name="直線矢印コネクタ 12"/>
                <wp:cNvGraphicFramePr/>
                <a:graphic xmlns:a="http://schemas.openxmlformats.org/drawingml/2006/main">
                  <a:graphicData uri="http://schemas.microsoft.com/office/word/2010/wordprocessingShape">
                    <wps:wsp>
                      <wps:cNvCnPr/>
                      <wps:spPr>
                        <a:xfrm flipH="1" flipV="1">
                          <a:off x="0" y="0"/>
                          <a:ext cx="1666875" cy="166941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C7EDE1" id="直線矢印コネクタ 12" o:spid="_x0000_s1026" type="#_x0000_t32" style="position:absolute;left:0;text-align:left;margin-left:224.55pt;margin-top:.4pt;width:131.25pt;height:131.45pt;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" strokecolor="black [3213]" strokeweight="1pt">
                <v:stroke endarrow="open" joinstyle="miter"/>
              </v:shape>
            </w:pict>
          </mc:Fallback>
        </mc:AlternateContent>
      </w:r>
      <w:r w:rsidR="005029F9" w:rsidRPr="00EE4B90">
        <w:rPr>
          <w:rFonts w:ascii="ＭＳ 明朝" w:eastAsia="ＭＳ 明朝" w:hAnsi="ＭＳ 明朝" w:hint="eastAsia"/>
          <w:szCs w:val="21"/>
        </w:rPr>
        <w:t xml:space="preserve">(2)  展 開　　</w:t>
      </w:r>
    </w:p>
    <w:tbl>
      <w:tblPr>
        <w:tblW w:w="9033"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8"/>
        <w:gridCol w:w="4361"/>
        <w:gridCol w:w="4144"/>
      </w:tblGrid>
      <w:tr w:rsidR="005029F9" w:rsidRPr="00EE4B90" w:rsidTr="004714AD">
        <w:trPr>
          <w:trHeight w:val="330"/>
        </w:trPr>
        <w:tc>
          <w:tcPr>
            <w:tcW w:w="528" w:type="dxa"/>
          </w:tcPr>
          <w:p w:rsidR="005029F9" w:rsidRPr="00EE4B90" w:rsidRDefault="005029F9" w:rsidP="004714AD">
            <w:pPr>
              <w:rPr>
                <w:rFonts w:ascii="ＭＳ 明朝" w:eastAsia="ＭＳ 明朝" w:hAnsi="ＭＳ 明朝"/>
                <w:szCs w:val="21"/>
              </w:rPr>
            </w:pPr>
            <w:r w:rsidRPr="00EE4B90">
              <w:rPr>
                <w:rFonts w:ascii="ＭＳ 明朝" w:eastAsia="ＭＳ 明朝" w:hAnsi="ＭＳ 明朝" w:hint="eastAsia"/>
                <w:w w:val="75"/>
                <w:kern w:val="0"/>
                <w:szCs w:val="21"/>
                <w:fitText w:val="315" w:id="-1316838142"/>
              </w:rPr>
              <w:t>時間</w:t>
            </w:r>
          </w:p>
        </w:tc>
        <w:tc>
          <w:tcPr>
            <w:tcW w:w="4361" w:type="dxa"/>
            <w:vAlign w:val="center"/>
          </w:tcPr>
          <w:p w:rsidR="005029F9" w:rsidRPr="00EE4B90" w:rsidRDefault="005029F9" w:rsidP="004714AD">
            <w:pPr>
              <w:jc w:val="center"/>
              <w:rPr>
                <w:rFonts w:ascii="ＭＳ 明朝" w:eastAsia="ＭＳ 明朝" w:hAnsi="ＭＳ 明朝"/>
                <w:szCs w:val="21"/>
              </w:rPr>
            </w:pPr>
            <w:r w:rsidRPr="00EE4B90">
              <w:rPr>
                <w:rFonts w:ascii="ＭＳ 明朝" w:eastAsia="ＭＳ 明朝" w:hAnsi="ＭＳ 明朝" w:hint="eastAsia"/>
                <w:szCs w:val="21"/>
              </w:rPr>
              <w:t>学習内容・学習活動</w:t>
            </w:r>
          </w:p>
        </w:tc>
        <w:tc>
          <w:tcPr>
            <w:tcW w:w="4144" w:type="dxa"/>
            <w:vAlign w:val="center"/>
          </w:tcPr>
          <w:p w:rsidR="005029F9" w:rsidRPr="00EE4B90" w:rsidRDefault="00742E14" w:rsidP="004714AD">
            <w:pPr>
              <w:jc w:val="center"/>
              <w:rPr>
                <w:rFonts w:ascii="ＭＳ 明朝" w:eastAsia="ＭＳ 明朝" w:hAnsi="ＭＳ 明朝"/>
                <w:w w:val="90"/>
                <w:szCs w:val="21"/>
              </w:rPr>
            </w:pPr>
            <w:r w:rsidRPr="00EE4B90">
              <w:rPr>
                <w:rFonts w:ascii="ＭＳ 明朝" w:eastAsia="ＭＳ 明朝" w:hAnsi="ＭＳ 明朝" w:hint="eastAsia"/>
                <w:szCs w:val="21"/>
              </w:rPr>
              <w:t>教師指導・支援（</w:t>
            </w:r>
            <w:r w:rsidRPr="00EE4B90">
              <w:rPr>
                <w:rFonts w:ascii="Segoe UI Emoji" w:eastAsia="ＭＳ 明朝" w:hAnsi="Segoe UI Emoji" w:cs="Segoe UI Emoji" w:hint="eastAsia"/>
                <w:szCs w:val="21"/>
              </w:rPr>
              <w:t>◆評価規準と方法）</w:t>
            </w:r>
          </w:p>
        </w:tc>
      </w:tr>
      <w:tr w:rsidR="005029F9" w:rsidRPr="00EE4B90" w:rsidTr="005029F9">
        <w:trPr>
          <w:trHeight w:val="1418"/>
        </w:trPr>
        <w:tc>
          <w:tcPr>
            <w:tcW w:w="528" w:type="dxa"/>
            <w:vAlign w:val="center"/>
          </w:tcPr>
          <w:p w:rsidR="005029F9" w:rsidRPr="00EE4B90" w:rsidRDefault="005029F9" w:rsidP="005029F9">
            <w:pPr>
              <w:jc w:val="center"/>
              <w:rPr>
                <w:rFonts w:ascii="ＭＳ 明朝" w:eastAsia="ＭＳ 明朝" w:hAnsi="ＭＳ 明朝"/>
                <w:szCs w:val="21"/>
              </w:rPr>
            </w:pPr>
            <w:r w:rsidRPr="00EE4B90">
              <w:rPr>
                <w:rFonts w:ascii="ＭＳ 明朝" w:eastAsia="ＭＳ 明朝" w:hAnsi="ＭＳ 明朝" w:hint="eastAsia"/>
                <w:szCs w:val="21"/>
              </w:rPr>
              <w:t>導</w:t>
            </w:r>
          </w:p>
          <w:p w:rsidR="005029F9" w:rsidRPr="00EE4B90" w:rsidRDefault="005029F9" w:rsidP="005029F9">
            <w:pPr>
              <w:jc w:val="center"/>
              <w:rPr>
                <w:rFonts w:ascii="ＭＳ 明朝" w:eastAsia="ＭＳ 明朝" w:hAnsi="ＭＳ 明朝"/>
                <w:szCs w:val="21"/>
              </w:rPr>
            </w:pPr>
            <w:r w:rsidRPr="00EE4B90">
              <w:rPr>
                <w:rFonts w:ascii="ＭＳ 明朝" w:eastAsia="ＭＳ 明朝" w:hAnsi="ＭＳ 明朝" w:hint="eastAsia"/>
                <w:szCs w:val="21"/>
              </w:rPr>
              <w:t>入</w:t>
            </w:r>
          </w:p>
          <w:p w:rsidR="005029F9" w:rsidRPr="00EE4B90" w:rsidRDefault="005029F9" w:rsidP="004714AD">
            <w:pPr>
              <w:jc w:val="center"/>
              <w:rPr>
                <w:rFonts w:ascii="ＭＳ 明朝" w:eastAsia="ＭＳ 明朝" w:hAnsi="ＭＳ 明朝"/>
                <w:szCs w:val="21"/>
              </w:rPr>
            </w:pPr>
            <w:r w:rsidRPr="00EE4B90">
              <w:rPr>
                <w:rFonts w:ascii="ＭＳ 明朝" w:eastAsia="ＭＳ 明朝" w:hAnsi="ＭＳ 明朝" w:hint="eastAsia"/>
                <w:szCs w:val="21"/>
              </w:rPr>
              <w:t>○</w:t>
            </w:r>
          </w:p>
          <w:p w:rsidR="005029F9" w:rsidRPr="00EE4B90" w:rsidRDefault="005029F9" w:rsidP="004714AD">
            <w:pPr>
              <w:jc w:val="center"/>
              <w:rPr>
                <w:rFonts w:ascii="ＭＳ 明朝" w:eastAsia="ＭＳ 明朝" w:hAnsi="ＭＳ 明朝"/>
                <w:szCs w:val="21"/>
              </w:rPr>
            </w:pPr>
            <w:r w:rsidRPr="00EE4B90">
              <w:rPr>
                <w:rFonts w:ascii="ＭＳ 明朝" w:eastAsia="ＭＳ 明朝" w:hAnsi="ＭＳ 明朝" w:hint="eastAsia"/>
                <w:szCs w:val="21"/>
              </w:rPr>
              <w:t>分</w:t>
            </w:r>
          </w:p>
        </w:tc>
        <w:tc>
          <w:tcPr>
            <w:tcW w:w="4361" w:type="dxa"/>
          </w:tcPr>
          <w:p w:rsidR="005029F9" w:rsidRPr="00EE4B90" w:rsidRDefault="0039511B" w:rsidP="004714AD">
            <w:pPr>
              <w:rPr>
                <w:rFonts w:ascii="ＭＳ 明朝" w:eastAsia="ＭＳ 明朝" w:hAnsi="ＭＳ 明朝"/>
                <w:szCs w:val="21"/>
              </w:rPr>
            </w:pPr>
            <w:r w:rsidRPr="00EE4B90">
              <w:rPr>
                <w:rFonts w:ascii="ＭＳ 明朝" w:eastAsia="ＭＳ 明朝" w:hAnsi="ＭＳ 明朝" w:hint="eastAsia"/>
                <w:noProof/>
                <w:szCs w:val="21"/>
              </w:rPr>
              <mc:AlternateContent>
                <mc:Choice Requires="wps">
                  <w:drawing>
                    <wp:anchor distT="0" distB="0" distL="114300" distR="114300" simplePos="0" relativeHeight="251699200" behindDoc="0" locked="0" layoutInCell="1" allowOverlap="1" wp14:anchorId="564545D5" wp14:editId="3A94EE92">
                      <wp:simplePos x="0" y="0"/>
                      <wp:positionH relativeFrom="column">
                        <wp:posOffset>200660</wp:posOffset>
                      </wp:positionH>
                      <wp:positionV relativeFrom="paragraph">
                        <wp:posOffset>671195</wp:posOffset>
                      </wp:positionV>
                      <wp:extent cx="2533650" cy="971550"/>
                      <wp:effectExtent l="0" t="285750" r="19050" b="19050"/>
                      <wp:wrapNone/>
                      <wp:docPr id="6" name="四角形吹き出し 6"/>
                      <wp:cNvGraphicFramePr/>
                      <a:graphic xmlns:a="http://schemas.openxmlformats.org/drawingml/2006/main">
                        <a:graphicData uri="http://schemas.microsoft.com/office/word/2010/wordprocessingShape">
                          <wps:wsp>
                            <wps:cNvSpPr/>
                            <wps:spPr>
                              <a:xfrm>
                                <a:off x="0" y="0"/>
                                <a:ext cx="2533650" cy="971550"/>
                              </a:xfrm>
                              <a:prstGeom prst="wedgeRectCallout">
                                <a:avLst>
                                  <a:gd name="adj1" fmla="val 987"/>
                                  <a:gd name="adj2" fmla="val -79140"/>
                                </a:avLst>
                              </a:prstGeom>
                              <a:solidFill>
                                <a:schemeClr val="accent1">
                                  <a:lumMod val="20000"/>
                                  <a:lumOff val="80000"/>
                                </a:schemeClr>
                              </a:solidFill>
                              <a:ln w="6350" cap="flat" cmpd="sng" algn="ctr">
                                <a:solidFill>
                                  <a:sysClr val="windowText" lastClr="000000"/>
                                </a:solidFill>
                                <a:prstDash val="solid"/>
                              </a:ln>
                              <a:effectLst/>
                            </wps:spPr>
                            <wps:txbx>
                              <w:txbxContent>
                                <w:p w:rsidR="005029F9" w:rsidRDefault="005029F9" w:rsidP="005029F9">
                                  <w:pPr>
                                    <w:snapToGrid w:val="0"/>
                                    <w:jc w:val="left"/>
                                    <w:rPr>
                                      <w:rFonts w:ascii="HG丸ｺﾞｼｯｸM-PRO" w:eastAsia="HG丸ｺﾞｼｯｸM-PRO" w:hAnsi="HG丸ｺﾞｼｯｸM-PRO"/>
                                      <w:color w:val="000000" w:themeColor="text1"/>
                                      <w:sz w:val="18"/>
                                      <w:szCs w:val="18"/>
                                    </w:rPr>
                                  </w:pPr>
                                  <w:r w:rsidRPr="00EE4B90">
                                    <w:rPr>
                                      <w:rFonts w:ascii="HG丸ｺﾞｼｯｸM-PRO" w:eastAsia="HG丸ｺﾞｼｯｸM-PRO" w:hAnsi="HG丸ｺﾞｼｯｸM-PRO" w:hint="eastAsia"/>
                                      <w:color w:val="000000" w:themeColor="text1"/>
                                      <w:sz w:val="18"/>
                                      <w:szCs w:val="18"/>
                                    </w:rPr>
                                    <w:t>本時の学習課題について、</w:t>
                                  </w:r>
                                  <w:r w:rsidR="00D51363" w:rsidRPr="00EE4B90">
                                    <w:rPr>
                                      <w:rFonts w:ascii="HG丸ｺﾞｼｯｸM-PRO" w:eastAsia="HG丸ｺﾞｼｯｸM-PRO" w:hAnsi="HG丸ｺﾞｼｯｸM-PRO" w:hint="eastAsia"/>
                                      <w:color w:val="000000" w:themeColor="text1"/>
                                      <w:sz w:val="18"/>
                                      <w:szCs w:val="18"/>
                                    </w:rPr>
                                    <w:t>児童</w:t>
                                  </w:r>
                                  <w:r w:rsidRPr="00EE4B90">
                                    <w:rPr>
                                      <w:rFonts w:ascii="HG丸ｺﾞｼｯｸM-PRO" w:eastAsia="HG丸ｺﾞｼｯｸM-PRO" w:hAnsi="HG丸ｺﾞｼｯｸM-PRO" w:hint="eastAsia"/>
                                      <w:color w:val="000000" w:themeColor="text1"/>
                                      <w:sz w:val="18"/>
                                      <w:szCs w:val="18"/>
                                    </w:rPr>
                                    <w:t>に提示する言葉で示す。</w:t>
                                  </w:r>
                                </w:p>
                                <w:p w:rsidR="0039511B" w:rsidRPr="005029F9" w:rsidRDefault="0039511B" w:rsidP="005029F9">
                                  <w:pPr>
                                    <w:snapToGrid w:val="0"/>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例：</w:t>
                                  </w:r>
                                  <w:r w:rsidRPr="0039511B">
                                    <w:rPr>
                                      <w:rFonts w:ascii="HG丸ｺﾞｼｯｸM-PRO" w:eastAsia="HG丸ｺﾞｼｯｸM-PRO" w:hAnsi="HG丸ｺﾞｼｯｸM-PRO" w:hint="eastAsia"/>
                                      <w:color w:val="000000" w:themeColor="text1"/>
                                      <w:sz w:val="18"/>
                                      <w:szCs w:val="18"/>
                                    </w:rPr>
                                    <w:t>学校でのケガを防ぐポスターを作ります。どのようなキャッチコピーが考えられるだろうか。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545D5" id="四角形吹き出し 6" o:spid="_x0000_s1036" type="#_x0000_t61" style="position:absolute;left:0;text-align:left;margin-left:15.8pt;margin-top:52.85pt;width:199.5pt;height:7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" adj="11013,-6294" fillcolor="#d9e2f3 [660]" strokecolor="windowText" strokeweight=".5pt">
                      <v:textbox>
                        <w:txbxContent>
                          <w:p w:rsidR="005029F9" w:rsidRDefault="005029F9" w:rsidP="005029F9">
                            <w:pPr>
                              <w:snapToGrid w:val="0"/>
                              <w:jc w:val="left"/>
                              <w:rPr>
                                <w:rFonts w:ascii="HG丸ｺﾞｼｯｸM-PRO" w:eastAsia="HG丸ｺﾞｼｯｸM-PRO" w:hAnsi="HG丸ｺﾞｼｯｸM-PRO"/>
                                <w:color w:val="000000" w:themeColor="text1"/>
                                <w:sz w:val="18"/>
                                <w:szCs w:val="18"/>
                              </w:rPr>
                            </w:pPr>
                            <w:r w:rsidRPr="00EE4B90">
                              <w:rPr>
                                <w:rFonts w:ascii="HG丸ｺﾞｼｯｸM-PRO" w:eastAsia="HG丸ｺﾞｼｯｸM-PRO" w:hAnsi="HG丸ｺﾞｼｯｸM-PRO" w:hint="eastAsia"/>
                                <w:color w:val="000000" w:themeColor="text1"/>
                                <w:sz w:val="18"/>
                                <w:szCs w:val="18"/>
                              </w:rPr>
                              <w:t>本時の学習課題について、</w:t>
                            </w:r>
                            <w:r w:rsidR="00D51363" w:rsidRPr="00EE4B90">
                              <w:rPr>
                                <w:rFonts w:ascii="HG丸ｺﾞｼｯｸM-PRO" w:eastAsia="HG丸ｺﾞｼｯｸM-PRO" w:hAnsi="HG丸ｺﾞｼｯｸM-PRO" w:hint="eastAsia"/>
                                <w:color w:val="000000" w:themeColor="text1"/>
                                <w:sz w:val="18"/>
                                <w:szCs w:val="18"/>
                              </w:rPr>
                              <w:t>児童</w:t>
                            </w:r>
                            <w:r w:rsidRPr="00EE4B90">
                              <w:rPr>
                                <w:rFonts w:ascii="HG丸ｺﾞｼｯｸM-PRO" w:eastAsia="HG丸ｺﾞｼｯｸM-PRO" w:hAnsi="HG丸ｺﾞｼｯｸM-PRO" w:hint="eastAsia"/>
                                <w:color w:val="000000" w:themeColor="text1"/>
                                <w:sz w:val="18"/>
                                <w:szCs w:val="18"/>
                              </w:rPr>
                              <w:t>に提示する言葉で示す。</w:t>
                            </w:r>
                          </w:p>
                          <w:p w:rsidR="0039511B" w:rsidRPr="005029F9" w:rsidRDefault="0039511B" w:rsidP="005029F9">
                            <w:pPr>
                              <w:snapToGrid w:val="0"/>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例：</w:t>
                            </w:r>
                            <w:r w:rsidRPr="0039511B">
                              <w:rPr>
                                <w:rFonts w:ascii="HG丸ｺﾞｼｯｸM-PRO" w:eastAsia="HG丸ｺﾞｼｯｸM-PRO" w:hAnsi="HG丸ｺﾞｼｯｸM-PRO" w:hint="eastAsia"/>
                                <w:color w:val="000000" w:themeColor="text1"/>
                                <w:sz w:val="18"/>
                                <w:szCs w:val="18"/>
                              </w:rPr>
                              <w:t>学校でのケガを防ぐポスターを作ります。どのようなキャッチコピーが考えられるだろうか。</w:t>
                            </w:r>
                          </w:p>
                        </w:txbxContent>
                      </v:textbox>
                    </v:shape>
                  </w:pict>
                </mc:Fallback>
              </mc:AlternateContent>
            </w:r>
            <w:r w:rsidRPr="00EE4B90">
              <w:rPr>
                <w:rFonts w:ascii="ＭＳ 明朝" w:eastAsia="ＭＳ 明朝" w:hAnsi="ＭＳ 明朝"/>
                <w:noProof/>
                <w:szCs w:val="21"/>
              </w:rPr>
              <mc:AlternateContent>
                <mc:Choice Requires="wps">
                  <w:drawing>
                    <wp:anchor distT="0" distB="0" distL="114300" distR="114300" simplePos="0" relativeHeight="251695104" behindDoc="0" locked="0" layoutInCell="1" allowOverlap="1" wp14:anchorId="1A7568BE" wp14:editId="25400A15">
                      <wp:simplePos x="0" y="0"/>
                      <wp:positionH relativeFrom="column">
                        <wp:posOffset>10160</wp:posOffset>
                      </wp:positionH>
                      <wp:positionV relativeFrom="paragraph">
                        <wp:posOffset>185420</wp:posOffset>
                      </wp:positionV>
                      <wp:extent cx="5092700" cy="266700"/>
                      <wp:effectExtent l="0" t="0" r="12700"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266700"/>
                              </a:xfrm>
                              <a:prstGeom prst="rect">
                                <a:avLst/>
                              </a:prstGeom>
                              <a:solidFill>
                                <a:srgbClr val="FFFFFF"/>
                              </a:solidFill>
                              <a:ln w="9525">
                                <a:solidFill>
                                  <a:srgbClr val="000000"/>
                                </a:solidFill>
                                <a:miter lim="800000"/>
                                <a:headEnd/>
                                <a:tailEnd/>
                              </a:ln>
                            </wps:spPr>
                            <wps:txbx>
                              <w:txbxContent>
                                <w:p w:rsidR="005029F9" w:rsidRPr="005029F9" w:rsidRDefault="005029F9" w:rsidP="005029F9">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7568BE" id="_x0000_s1037" type="#_x0000_t202" style="position:absolute;left:0;text-align:left;margin-left:.8pt;margin-top:14.6pt;width:401pt;height:2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">
                      <v:textbox>
                        <w:txbxContent>
                          <w:p w:rsidR="005029F9" w:rsidRPr="005029F9" w:rsidRDefault="005029F9" w:rsidP="005029F9">
                            <w:pPr>
                              <w:rPr>
                                <w:rFonts w:ascii="ＭＳ 明朝" w:eastAsia="ＭＳ 明朝" w:hAnsi="ＭＳ 明朝"/>
                              </w:rPr>
                            </w:pPr>
                          </w:p>
                        </w:txbxContent>
                      </v:textbox>
                    </v:shape>
                  </w:pict>
                </mc:Fallback>
              </mc:AlternateContent>
            </w:r>
            <w:r w:rsidR="005029F9" w:rsidRPr="00EE4B90">
              <w:rPr>
                <w:rFonts w:ascii="ＭＳ 明朝" w:eastAsia="ＭＳ 明朝" w:hAnsi="ＭＳ 明朝" w:hint="eastAsia"/>
                <w:szCs w:val="21"/>
              </w:rPr>
              <w:t>１</w:t>
            </w:r>
          </w:p>
        </w:tc>
        <w:tc>
          <w:tcPr>
            <w:tcW w:w="4144" w:type="dxa"/>
          </w:tcPr>
          <w:p w:rsidR="005029F9" w:rsidRPr="00EE4B90" w:rsidRDefault="00990322" w:rsidP="004714AD">
            <w:pPr>
              <w:rPr>
                <w:rFonts w:ascii="ＭＳ 明朝" w:eastAsia="ＭＳ 明朝" w:hAnsi="ＭＳ 明朝"/>
                <w:szCs w:val="21"/>
              </w:rPr>
            </w:pPr>
            <w:r w:rsidRPr="00EE4B90">
              <w:rPr>
                <w:rFonts w:ascii="ＭＳ 明朝" w:eastAsia="ＭＳ 明朝" w:hAnsi="ＭＳ 明朝" w:hint="eastAsia"/>
                <w:szCs w:val="21"/>
              </w:rPr>
              <w:t>・</w:t>
            </w:r>
          </w:p>
        </w:tc>
      </w:tr>
      <w:tr w:rsidR="005029F9" w:rsidRPr="00EE4B90" w:rsidTr="003C7575">
        <w:trPr>
          <w:trHeight w:val="3521"/>
        </w:trPr>
        <w:tc>
          <w:tcPr>
            <w:tcW w:w="528" w:type="dxa"/>
            <w:vAlign w:val="center"/>
          </w:tcPr>
          <w:p w:rsidR="005029F9" w:rsidRPr="00EE4B90" w:rsidRDefault="005029F9" w:rsidP="004714AD">
            <w:pPr>
              <w:jc w:val="center"/>
              <w:rPr>
                <w:rFonts w:ascii="ＭＳ 明朝" w:eastAsia="ＭＳ 明朝" w:hAnsi="ＭＳ 明朝"/>
                <w:szCs w:val="21"/>
              </w:rPr>
            </w:pPr>
            <w:r w:rsidRPr="00EE4B90">
              <w:rPr>
                <w:rFonts w:ascii="ＭＳ 明朝" w:eastAsia="ＭＳ 明朝" w:hAnsi="ＭＳ 明朝" w:hint="eastAsia"/>
                <w:szCs w:val="21"/>
              </w:rPr>
              <w:t>展</w:t>
            </w:r>
          </w:p>
          <w:p w:rsidR="005029F9" w:rsidRPr="00EE4B90" w:rsidRDefault="005029F9" w:rsidP="004714AD">
            <w:pPr>
              <w:jc w:val="center"/>
              <w:rPr>
                <w:rFonts w:ascii="ＭＳ 明朝" w:eastAsia="ＭＳ 明朝" w:hAnsi="ＭＳ 明朝"/>
                <w:szCs w:val="21"/>
              </w:rPr>
            </w:pPr>
          </w:p>
          <w:p w:rsidR="005029F9" w:rsidRPr="00EE4B90" w:rsidRDefault="005029F9" w:rsidP="004714AD">
            <w:pPr>
              <w:jc w:val="center"/>
              <w:rPr>
                <w:rFonts w:ascii="ＭＳ 明朝" w:eastAsia="ＭＳ 明朝" w:hAnsi="ＭＳ 明朝"/>
                <w:szCs w:val="21"/>
              </w:rPr>
            </w:pPr>
            <w:r w:rsidRPr="00EE4B90">
              <w:rPr>
                <w:rFonts w:ascii="ＭＳ 明朝" w:eastAsia="ＭＳ 明朝" w:hAnsi="ＭＳ 明朝" w:hint="eastAsia"/>
                <w:szCs w:val="21"/>
              </w:rPr>
              <w:t>開</w:t>
            </w:r>
          </w:p>
          <w:p w:rsidR="005029F9" w:rsidRPr="00EE4B90" w:rsidRDefault="005029F9" w:rsidP="004714AD">
            <w:pPr>
              <w:jc w:val="center"/>
              <w:rPr>
                <w:rFonts w:ascii="ＭＳ 明朝" w:eastAsia="ＭＳ 明朝" w:hAnsi="ＭＳ 明朝"/>
                <w:szCs w:val="21"/>
              </w:rPr>
            </w:pPr>
          </w:p>
          <w:p w:rsidR="005029F9" w:rsidRPr="00EE4B90" w:rsidRDefault="005029F9" w:rsidP="004714AD">
            <w:pPr>
              <w:jc w:val="center"/>
              <w:rPr>
                <w:rFonts w:ascii="ＭＳ 明朝" w:eastAsia="ＭＳ 明朝" w:hAnsi="ＭＳ 明朝"/>
                <w:szCs w:val="21"/>
              </w:rPr>
            </w:pPr>
            <w:r w:rsidRPr="00EE4B90">
              <w:rPr>
                <w:rFonts w:ascii="ＭＳ 明朝" w:eastAsia="ＭＳ 明朝" w:hAnsi="ＭＳ 明朝" w:hint="eastAsia"/>
                <w:szCs w:val="21"/>
              </w:rPr>
              <w:t>○</w:t>
            </w:r>
          </w:p>
          <w:p w:rsidR="005029F9" w:rsidRPr="00EE4B90" w:rsidRDefault="005029F9" w:rsidP="004714AD">
            <w:pPr>
              <w:jc w:val="center"/>
              <w:rPr>
                <w:rFonts w:ascii="ＭＳ 明朝" w:eastAsia="ＭＳ 明朝" w:hAnsi="ＭＳ 明朝"/>
                <w:szCs w:val="21"/>
              </w:rPr>
            </w:pPr>
            <w:r w:rsidRPr="00EE4B90">
              <w:rPr>
                <w:rFonts w:ascii="ＭＳ 明朝" w:eastAsia="ＭＳ 明朝" w:hAnsi="ＭＳ 明朝" w:hint="eastAsia"/>
                <w:szCs w:val="21"/>
              </w:rPr>
              <w:t>分</w:t>
            </w:r>
          </w:p>
        </w:tc>
        <w:tc>
          <w:tcPr>
            <w:tcW w:w="4361" w:type="dxa"/>
          </w:tcPr>
          <w:p w:rsidR="005029F9" w:rsidRPr="00EE4B90" w:rsidRDefault="005029F9" w:rsidP="004714AD">
            <w:pPr>
              <w:rPr>
                <w:rFonts w:ascii="ＭＳ 明朝" w:eastAsia="ＭＳ 明朝" w:hAnsi="ＭＳ 明朝"/>
                <w:szCs w:val="21"/>
              </w:rPr>
            </w:pPr>
            <w:r w:rsidRPr="00EE4B90">
              <w:rPr>
                <w:rFonts w:ascii="ＭＳ 明朝" w:eastAsia="ＭＳ 明朝" w:hAnsi="ＭＳ 明朝" w:hint="eastAsia"/>
                <w:szCs w:val="21"/>
              </w:rPr>
              <w:t>２</w:t>
            </w:r>
          </w:p>
          <w:p w:rsidR="005029F9" w:rsidRPr="00EE4B90" w:rsidRDefault="005029F9" w:rsidP="004714AD">
            <w:pPr>
              <w:rPr>
                <w:rFonts w:ascii="ＭＳ 明朝" w:eastAsia="ＭＳ 明朝" w:hAnsi="ＭＳ 明朝"/>
                <w:szCs w:val="21"/>
              </w:rPr>
            </w:pPr>
          </w:p>
          <w:p w:rsidR="005029F9" w:rsidRPr="00EE4B90" w:rsidRDefault="005029F9" w:rsidP="004714AD">
            <w:pPr>
              <w:rPr>
                <w:rFonts w:ascii="ＭＳ 明朝" w:eastAsia="ＭＳ 明朝" w:hAnsi="ＭＳ 明朝"/>
                <w:szCs w:val="21"/>
              </w:rPr>
            </w:pPr>
          </w:p>
          <w:p w:rsidR="005029F9" w:rsidRPr="00EE4B90" w:rsidRDefault="005029F9" w:rsidP="004714AD">
            <w:pPr>
              <w:rPr>
                <w:rFonts w:ascii="ＭＳ 明朝" w:eastAsia="ＭＳ 明朝" w:hAnsi="ＭＳ 明朝"/>
                <w:szCs w:val="21"/>
              </w:rPr>
            </w:pPr>
            <w:r w:rsidRPr="00EE4B90">
              <w:rPr>
                <w:rFonts w:ascii="ＭＳ 明朝" w:eastAsia="ＭＳ 明朝" w:hAnsi="ＭＳ 明朝" w:hint="eastAsia"/>
                <w:noProof/>
                <w:szCs w:val="21"/>
              </w:rPr>
              <mc:AlternateContent>
                <mc:Choice Requires="wps">
                  <w:drawing>
                    <wp:anchor distT="0" distB="0" distL="114300" distR="114300" simplePos="0" relativeHeight="251693056" behindDoc="0" locked="0" layoutInCell="1" allowOverlap="1" wp14:anchorId="732A948F" wp14:editId="4392153B">
                      <wp:simplePos x="0" y="0"/>
                      <wp:positionH relativeFrom="column">
                        <wp:posOffset>198120</wp:posOffset>
                      </wp:positionH>
                      <wp:positionV relativeFrom="paragraph">
                        <wp:posOffset>132080</wp:posOffset>
                      </wp:positionV>
                      <wp:extent cx="2094230" cy="478155"/>
                      <wp:effectExtent l="0" t="0" r="439420" b="17145"/>
                      <wp:wrapNone/>
                      <wp:docPr id="19" name="四角形吹き出し 19"/>
                      <wp:cNvGraphicFramePr/>
                      <a:graphic xmlns:a="http://schemas.openxmlformats.org/drawingml/2006/main">
                        <a:graphicData uri="http://schemas.microsoft.com/office/word/2010/wordprocessingShape">
                          <wps:wsp>
                            <wps:cNvSpPr/>
                            <wps:spPr>
                              <a:xfrm>
                                <a:off x="0" y="0"/>
                                <a:ext cx="2094230" cy="478155"/>
                              </a:xfrm>
                              <a:prstGeom prst="wedgeRectCallout">
                                <a:avLst>
                                  <a:gd name="adj1" fmla="val 69843"/>
                                  <a:gd name="adj2" fmla="val 35807"/>
                                </a:avLst>
                              </a:prstGeom>
                              <a:solidFill>
                                <a:schemeClr val="accent1">
                                  <a:lumMod val="20000"/>
                                  <a:lumOff val="80000"/>
                                </a:schemeClr>
                              </a:solidFill>
                              <a:ln w="6350" cap="flat" cmpd="sng" algn="ctr">
                                <a:solidFill>
                                  <a:sysClr val="windowText" lastClr="000000"/>
                                </a:solidFill>
                                <a:prstDash val="solid"/>
                              </a:ln>
                              <a:effectLst/>
                            </wps:spPr>
                            <wps:txbx>
                              <w:txbxContent>
                                <w:p w:rsidR="005029F9" w:rsidRPr="005029F9" w:rsidRDefault="005029F9" w:rsidP="005029F9">
                                  <w:pPr>
                                    <w:snapToGrid w:val="0"/>
                                    <w:jc w:val="left"/>
                                    <w:rPr>
                                      <w:rFonts w:ascii="HG丸ｺﾞｼｯｸM-PRO" w:eastAsia="HG丸ｺﾞｼｯｸM-PRO" w:hAnsi="HG丸ｺﾞｼｯｸM-PRO"/>
                                      <w:color w:val="000000" w:themeColor="text1"/>
                                      <w:sz w:val="18"/>
                                      <w:szCs w:val="18"/>
                                    </w:rPr>
                                  </w:pPr>
                                  <w:r w:rsidRPr="00EE4B90">
                                    <w:rPr>
                                      <w:rFonts w:ascii="HG丸ｺﾞｼｯｸM-PRO" w:eastAsia="HG丸ｺﾞｼｯｸM-PRO" w:hAnsi="HG丸ｺﾞｼｯｸM-PRO" w:hint="eastAsia"/>
                                      <w:color w:val="000000" w:themeColor="text1"/>
                                      <w:sz w:val="18"/>
                                      <w:szCs w:val="18"/>
                                    </w:rPr>
                                    <w:t>個別の対応が必要な</w:t>
                                  </w:r>
                                  <w:r w:rsidR="00D51363" w:rsidRPr="00EE4B90">
                                    <w:rPr>
                                      <w:rFonts w:ascii="HG丸ｺﾞｼｯｸM-PRO" w:eastAsia="HG丸ｺﾞｼｯｸM-PRO" w:hAnsi="HG丸ｺﾞｼｯｸM-PRO" w:hint="eastAsia"/>
                                      <w:color w:val="000000" w:themeColor="text1"/>
                                      <w:sz w:val="18"/>
                                      <w:szCs w:val="18"/>
                                    </w:rPr>
                                    <w:t>児童</w:t>
                                  </w:r>
                                  <w:r w:rsidRPr="00EE4B90">
                                    <w:rPr>
                                      <w:rFonts w:ascii="HG丸ｺﾞｼｯｸM-PRO" w:eastAsia="HG丸ｺﾞｼｯｸM-PRO" w:hAnsi="HG丸ｺﾞｼｯｸM-PRO" w:hint="eastAsia"/>
                                      <w:color w:val="000000" w:themeColor="text1"/>
                                      <w:sz w:val="18"/>
                                      <w:szCs w:val="18"/>
                                    </w:rPr>
                                    <w:t>への指導の手立てや対応策を示す。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A948F" id="四角形吹き出し 19" o:spid="_x0000_s1038" type="#_x0000_t61" style="position:absolute;left:0;text-align:left;margin-left:15.6pt;margin-top:10.4pt;width:164.9pt;height:37.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" adj="25886,18534" fillcolor="#d9e2f3 [660]" strokecolor="windowText" strokeweight=".5pt">
                      <v:textbox>
                        <w:txbxContent>
                          <w:p w:rsidR="005029F9" w:rsidRPr="005029F9" w:rsidRDefault="005029F9" w:rsidP="005029F9">
                            <w:pPr>
                              <w:snapToGrid w:val="0"/>
                              <w:jc w:val="left"/>
                              <w:rPr>
                                <w:rFonts w:ascii="HG丸ｺﾞｼｯｸM-PRO" w:eastAsia="HG丸ｺﾞｼｯｸM-PRO" w:hAnsi="HG丸ｺﾞｼｯｸM-PRO"/>
                                <w:color w:val="000000" w:themeColor="text1"/>
                                <w:sz w:val="18"/>
                                <w:szCs w:val="18"/>
                              </w:rPr>
                            </w:pPr>
                            <w:r w:rsidRPr="00EE4B90">
                              <w:rPr>
                                <w:rFonts w:ascii="HG丸ｺﾞｼｯｸM-PRO" w:eastAsia="HG丸ｺﾞｼｯｸM-PRO" w:hAnsi="HG丸ｺﾞｼｯｸM-PRO" w:hint="eastAsia"/>
                                <w:color w:val="000000" w:themeColor="text1"/>
                                <w:sz w:val="18"/>
                                <w:szCs w:val="18"/>
                              </w:rPr>
                              <w:t>個別の対応が必要な</w:t>
                            </w:r>
                            <w:r w:rsidR="00D51363" w:rsidRPr="00EE4B90">
                              <w:rPr>
                                <w:rFonts w:ascii="HG丸ｺﾞｼｯｸM-PRO" w:eastAsia="HG丸ｺﾞｼｯｸM-PRO" w:hAnsi="HG丸ｺﾞｼｯｸM-PRO" w:hint="eastAsia"/>
                                <w:color w:val="000000" w:themeColor="text1"/>
                                <w:sz w:val="18"/>
                                <w:szCs w:val="18"/>
                              </w:rPr>
                              <w:t>児童</w:t>
                            </w:r>
                            <w:r w:rsidRPr="00EE4B90">
                              <w:rPr>
                                <w:rFonts w:ascii="HG丸ｺﾞｼｯｸM-PRO" w:eastAsia="HG丸ｺﾞｼｯｸM-PRO" w:hAnsi="HG丸ｺﾞｼｯｸM-PRO" w:hint="eastAsia"/>
                                <w:color w:val="000000" w:themeColor="text1"/>
                                <w:sz w:val="18"/>
                                <w:szCs w:val="18"/>
                              </w:rPr>
                              <w:t>への指導の手立てや対応策を示す。</w:t>
                            </w:r>
                          </w:p>
                        </w:txbxContent>
                      </v:textbox>
                    </v:shape>
                  </w:pict>
                </mc:Fallback>
              </mc:AlternateContent>
            </w:r>
          </w:p>
          <w:p w:rsidR="005029F9" w:rsidRPr="00EE4B90" w:rsidRDefault="005029F9" w:rsidP="004714AD">
            <w:pPr>
              <w:rPr>
                <w:rFonts w:ascii="ＭＳ 明朝" w:eastAsia="ＭＳ 明朝" w:hAnsi="ＭＳ 明朝"/>
                <w:szCs w:val="21"/>
              </w:rPr>
            </w:pPr>
          </w:p>
          <w:p w:rsidR="005029F9" w:rsidRPr="00EE4B90" w:rsidRDefault="005029F9" w:rsidP="004714AD">
            <w:pPr>
              <w:rPr>
                <w:rFonts w:ascii="ＭＳ 明朝" w:eastAsia="ＭＳ 明朝" w:hAnsi="ＭＳ 明朝"/>
                <w:szCs w:val="21"/>
              </w:rPr>
            </w:pPr>
          </w:p>
          <w:p w:rsidR="005029F9" w:rsidRPr="00EE4B90" w:rsidRDefault="005029F9" w:rsidP="004714AD">
            <w:pPr>
              <w:rPr>
                <w:rFonts w:ascii="ＭＳ 明朝" w:eastAsia="ＭＳ 明朝" w:hAnsi="ＭＳ 明朝"/>
                <w:szCs w:val="21"/>
              </w:rPr>
            </w:pPr>
            <w:r w:rsidRPr="00EE4B90">
              <w:rPr>
                <w:rFonts w:ascii="ＭＳ 明朝" w:eastAsia="ＭＳ 明朝" w:hAnsi="ＭＳ 明朝" w:hint="eastAsia"/>
                <w:noProof/>
                <w:szCs w:val="21"/>
              </w:rPr>
              <mc:AlternateContent>
                <mc:Choice Requires="wps">
                  <w:drawing>
                    <wp:anchor distT="0" distB="0" distL="114300" distR="114300" simplePos="0" relativeHeight="251700224" behindDoc="0" locked="0" layoutInCell="1" allowOverlap="1" wp14:anchorId="42CB3C7F" wp14:editId="09DCB579">
                      <wp:simplePos x="0" y="0"/>
                      <wp:positionH relativeFrom="column">
                        <wp:posOffset>325120</wp:posOffset>
                      </wp:positionH>
                      <wp:positionV relativeFrom="paragraph">
                        <wp:posOffset>138430</wp:posOffset>
                      </wp:positionV>
                      <wp:extent cx="2094230" cy="372110"/>
                      <wp:effectExtent l="0" t="0" r="515620" b="27940"/>
                      <wp:wrapNone/>
                      <wp:docPr id="8" name="四角形吹き出し 8"/>
                      <wp:cNvGraphicFramePr/>
                      <a:graphic xmlns:a="http://schemas.openxmlformats.org/drawingml/2006/main">
                        <a:graphicData uri="http://schemas.microsoft.com/office/word/2010/wordprocessingShape">
                          <wps:wsp>
                            <wps:cNvSpPr/>
                            <wps:spPr>
                              <a:xfrm>
                                <a:off x="0" y="0"/>
                                <a:ext cx="2094230" cy="372110"/>
                              </a:xfrm>
                              <a:prstGeom prst="wedgeRectCallout">
                                <a:avLst>
                                  <a:gd name="adj1" fmla="val 72889"/>
                                  <a:gd name="adj2" fmla="val 46280"/>
                                </a:avLst>
                              </a:prstGeom>
                              <a:solidFill>
                                <a:schemeClr val="accent1">
                                  <a:lumMod val="20000"/>
                                  <a:lumOff val="80000"/>
                                </a:schemeClr>
                              </a:solidFill>
                              <a:ln w="6350" cap="flat" cmpd="sng" algn="ctr">
                                <a:solidFill>
                                  <a:sysClr val="windowText" lastClr="000000"/>
                                </a:solidFill>
                                <a:prstDash val="solid"/>
                              </a:ln>
                              <a:effectLst/>
                            </wps:spPr>
                            <wps:txbx>
                              <w:txbxContent>
                                <w:p w:rsidR="005029F9" w:rsidRPr="005029F9" w:rsidRDefault="005029F9" w:rsidP="005029F9">
                                  <w:pPr>
                                    <w:snapToGrid w:val="0"/>
                                    <w:jc w:val="left"/>
                                    <w:rPr>
                                      <w:rFonts w:ascii="HG丸ｺﾞｼｯｸM-PRO" w:eastAsia="HG丸ｺﾞｼｯｸM-PRO" w:hAnsi="HG丸ｺﾞｼｯｸM-PRO"/>
                                      <w:color w:val="000000" w:themeColor="text1"/>
                                      <w:sz w:val="18"/>
                                      <w:szCs w:val="18"/>
                                    </w:rPr>
                                  </w:pPr>
                                  <w:r w:rsidRPr="005029F9">
                                    <w:rPr>
                                      <w:rFonts w:ascii="HG丸ｺﾞｼｯｸM-PRO" w:eastAsia="HG丸ｺﾞｼｯｸM-PRO" w:hAnsi="HG丸ｺﾞｼｯｸM-PRO" w:hint="eastAsia"/>
                                      <w:color w:val="000000" w:themeColor="text1"/>
                                      <w:sz w:val="18"/>
                                      <w:szCs w:val="18"/>
                                    </w:rPr>
                                    <w:t>（評価の観点）、【評価方法】を示す。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B3C7F" id="四角形吹き出し 8" o:spid="_x0000_s1039" type="#_x0000_t61" style="position:absolute;left:0;text-align:left;margin-left:25.6pt;margin-top:10.9pt;width:164.9pt;height:29.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" adj="26544,20796" fillcolor="#d9e2f3 [660]" strokecolor="windowText" strokeweight=".5pt">
                      <v:textbox>
                        <w:txbxContent>
                          <w:p w:rsidR="005029F9" w:rsidRPr="005029F9" w:rsidRDefault="005029F9" w:rsidP="005029F9">
                            <w:pPr>
                              <w:snapToGrid w:val="0"/>
                              <w:jc w:val="left"/>
                              <w:rPr>
                                <w:rFonts w:ascii="HG丸ｺﾞｼｯｸM-PRO" w:eastAsia="HG丸ｺﾞｼｯｸM-PRO" w:hAnsi="HG丸ｺﾞｼｯｸM-PRO"/>
                                <w:color w:val="000000" w:themeColor="text1"/>
                                <w:sz w:val="18"/>
                                <w:szCs w:val="18"/>
                              </w:rPr>
                            </w:pPr>
                            <w:r w:rsidRPr="005029F9">
                              <w:rPr>
                                <w:rFonts w:ascii="HG丸ｺﾞｼｯｸM-PRO" w:eastAsia="HG丸ｺﾞｼｯｸM-PRO" w:hAnsi="HG丸ｺﾞｼｯｸM-PRO" w:hint="eastAsia"/>
                                <w:color w:val="000000" w:themeColor="text1"/>
                                <w:sz w:val="18"/>
                                <w:szCs w:val="18"/>
                              </w:rPr>
                              <w:t>（評価の観点）、【評価方法】を示す。</w:t>
                            </w:r>
                          </w:p>
                        </w:txbxContent>
                      </v:textbox>
                    </v:shape>
                  </w:pict>
                </mc:Fallback>
              </mc:AlternateContent>
            </w:r>
            <w:r w:rsidRPr="00EE4B90">
              <w:rPr>
                <w:rFonts w:ascii="ＭＳ 明朝" w:eastAsia="ＭＳ 明朝" w:hAnsi="ＭＳ 明朝" w:hint="eastAsia"/>
                <w:szCs w:val="21"/>
              </w:rPr>
              <w:t>３</w:t>
            </w:r>
          </w:p>
        </w:tc>
        <w:tc>
          <w:tcPr>
            <w:tcW w:w="4144" w:type="dxa"/>
          </w:tcPr>
          <w:p w:rsidR="005029F9" w:rsidRPr="00EE4B90" w:rsidRDefault="003C7575" w:rsidP="004714AD">
            <w:pPr>
              <w:rPr>
                <w:rFonts w:ascii="ＭＳ 明朝" w:eastAsia="ＭＳ 明朝" w:hAnsi="ＭＳ 明朝"/>
                <w:szCs w:val="21"/>
              </w:rPr>
            </w:pPr>
            <w:r w:rsidRPr="00EE4B90">
              <w:rPr>
                <w:rFonts w:ascii="ＭＳ 明朝" w:eastAsia="ＭＳ 明朝" w:hAnsi="ＭＳ 明朝" w:hint="eastAsia"/>
                <w:noProof/>
                <w:szCs w:val="21"/>
              </w:rPr>
              <mc:AlternateContent>
                <mc:Choice Requires="wps">
                  <w:drawing>
                    <wp:anchor distT="0" distB="0" distL="114300" distR="114300" simplePos="0" relativeHeight="251702272" behindDoc="0" locked="0" layoutInCell="1" allowOverlap="1" wp14:anchorId="24CF7EEE" wp14:editId="474525E2">
                      <wp:simplePos x="0" y="0"/>
                      <wp:positionH relativeFrom="column">
                        <wp:posOffset>-206375</wp:posOffset>
                      </wp:positionH>
                      <wp:positionV relativeFrom="paragraph">
                        <wp:posOffset>-392430</wp:posOffset>
                      </wp:positionV>
                      <wp:extent cx="1085850" cy="628650"/>
                      <wp:effectExtent l="38100" t="38100" r="19050" b="19050"/>
                      <wp:wrapNone/>
                      <wp:docPr id="16" name="直線矢印コネクタ 16"/>
                      <wp:cNvGraphicFramePr/>
                      <a:graphic xmlns:a="http://schemas.openxmlformats.org/drawingml/2006/main">
                        <a:graphicData uri="http://schemas.microsoft.com/office/word/2010/wordprocessingShape">
                          <wps:wsp>
                            <wps:cNvCnPr/>
                            <wps:spPr>
                              <a:xfrm flipH="1" flipV="1">
                                <a:off x="0" y="0"/>
                                <a:ext cx="1085850" cy="62865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282CA7B" id="直線矢印コネクタ 16" o:spid="_x0000_s1026" type="#_x0000_t32" style="position:absolute;left:0;text-align:left;margin-left:-16.25pt;margin-top:-30.9pt;width:85.5pt;height:49.5pt;flip:x 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" strokecolor="windowText" strokeweight="1pt">
                      <v:stroke endarrow="open"/>
                    </v:shape>
                  </w:pict>
                </mc:Fallback>
              </mc:AlternateContent>
            </w:r>
          </w:p>
          <w:p w:rsidR="005029F9" w:rsidRPr="00EE4B90" w:rsidRDefault="003C7575" w:rsidP="004714AD">
            <w:pPr>
              <w:rPr>
                <w:rFonts w:ascii="ＭＳ 明朝" w:eastAsia="ＭＳ 明朝" w:hAnsi="ＭＳ 明朝"/>
                <w:szCs w:val="21"/>
              </w:rPr>
            </w:pPr>
            <w:r w:rsidRPr="00EE4B90">
              <w:rPr>
                <w:rFonts w:ascii="ＭＳ 明朝" w:eastAsia="ＭＳ 明朝" w:hAnsi="ＭＳ 明朝" w:hint="eastAsia"/>
                <w:noProof/>
                <w:szCs w:val="21"/>
              </w:rPr>
              <mc:AlternateContent>
                <mc:Choice Requires="wps">
                  <w:drawing>
                    <wp:anchor distT="0" distB="0" distL="114300" distR="114300" simplePos="0" relativeHeight="251707392" behindDoc="0" locked="0" layoutInCell="1" allowOverlap="1" wp14:anchorId="7E9129FB" wp14:editId="2204854F">
                      <wp:simplePos x="0" y="0"/>
                      <wp:positionH relativeFrom="column">
                        <wp:posOffset>107950</wp:posOffset>
                      </wp:positionH>
                      <wp:positionV relativeFrom="paragraph">
                        <wp:posOffset>7620</wp:posOffset>
                      </wp:positionV>
                      <wp:extent cx="2343150" cy="499730"/>
                      <wp:effectExtent l="0" t="0" r="19050" b="15240"/>
                      <wp:wrapNone/>
                      <wp:docPr id="9" name="四角形吹き出し 9"/>
                      <wp:cNvGraphicFramePr/>
                      <a:graphic xmlns:a="http://schemas.openxmlformats.org/drawingml/2006/main">
                        <a:graphicData uri="http://schemas.microsoft.com/office/word/2010/wordprocessingShape">
                          <wps:wsp>
                            <wps:cNvSpPr/>
                            <wps:spPr>
                              <a:xfrm>
                                <a:off x="0" y="0"/>
                                <a:ext cx="2343150" cy="499730"/>
                              </a:xfrm>
                              <a:prstGeom prst="wedgeRectCallout">
                                <a:avLst>
                                  <a:gd name="adj1" fmla="val 48519"/>
                                  <a:gd name="adj2" fmla="val 40565"/>
                                </a:avLst>
                              </a:prstGeom>
                              <a:solidFill>
                                <a:schemeClr val="accent1">
                                  <a:lumMod val="20000"/>
                                  <a:lumOff val="80000"/>
                                </a:schemeClr>
                              </a:solidFill>
                              <a:ln w="6350" cap="flat" cmpd="sng" algn="ctr">
                                <a:solidFill>
                                  <a:sysClr val="windowText" lastClr="000000"/>
                                </a:solidFill>
                                <a:prstDash val="solid"/>
                              </a:ln>
                              <a:effectLst/>
                            </wps:spPr>
                            <wps:txbx>
                              <w:txbxContent>
                                <w:p w:rsidR="005029F9" w:rsidRPr="005029F9" w:rsidRDefault="005029F9" w:rsidP="005029F9">
                                  <w:pPr>
                                    <w:snapToGrid w:val="0"/>
                                    <w:jc w:val="left"/>
                                    <w:rPr>
                                      <w:rFonts w:ascii="HG丸ｺﾞｼｯｸM-PRO" w:eastAsia="HG丸ｺﾞｼｯｸM-PRO" w:hAnsi="HG丸ｺﾞｼｯｸM-PRO"/>
                                      <w:color w:val="000000" w:themeColor="text1"/>
                                      <w:sz w:val="18"/>
                                      <w:szCs w:val="18"/>
                                    </w:rPr>
                                  </w:pPr>
                                  <w:r w:rsidRPr="005029F9">
                                    <w:rPr>
                                      <w:rFonts w:ascii="HG丸ｺﾞｼｯｸM-PRO" w:eastAsia="HG丸ｺﾞｼｯｸM-PRO" w:hAnsi="HG丸ｺﾞｼｯｸM-PRO" w:hint="eastAsia"/>
                                      <w:color w:val="000000" w:themeColor="text1"/>
                                      <w:sz w:val="18"/>
                                      <w:szCs w:val="18"/>
                                    </w:rPr>
                                    <w:t>指導と評価の計画と本時の目標（重点）、評価の観点を合わせる。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129FB" id="四角形吹き出し 9" o:spid="_x0000_s1040" type="#_x0000_t61" style="position:absolute;left:0;text-align:left;margin-left:8.5pt;margin-top:.6pt;width:184.5pt;height:39.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" adj="21280,19562" fillcolor="#d9e2f3 [660]" strokecolor="windowText" strokeweight=".5pt">
                      <v:textbox>
                        <w:txbxContent>
                          <w:p w:rsidR="005029F9" w:rsidRPr="005029F9" w:rsidRDefault="005029F9" w:rsidP="005029F9">
                            <w:pPr>
                              <w:snapToGrid w:val="0"/>
                              <w:jc w:val="left"/>
                              <w:rPr>
                                <w:rFonts w:ascii="HG丸ｺﾞｼｯｸM-PRO" w:eastAsia="HG丸ｺﾞｼｯｸM-PRO" w:hAnsi="HG丸ｺﾞｼｯｸM-PRO"/>
                                <w:color w:val="000000" w:themeColor="text1"/>
                                <w:sz w:val="18"/>
                                <w:szCs w:val="18"/>
                              </w:rPr>
                            </w:pPr>
                            <w:r w:rsidRPr="005029F9">
                              <w:rPr>
                                <w:rFonts w:ascii="HG丸ｺﾞｼｯｸM-PRO" w:eastAsia="HG丸ｺﾞｼｯｸM-PRO" w:hAnsi="HG丸ｺﾞｼｯｸM-PRO" w:hint="eastAsia"/>
                                <w:color w:val="000000" w:themeColor="text1"/>
                                <w:sz w:val="18"/>
                                <w:szCs w:val="18"/>
                              </w:rPr>
                              <w:t>指導と評価の計画と本時の目標（重点）、評価の観点を合わせる。</w:t>
                            </w:r>
                          </w:p>
                        </w:txbxContent>
                      </v:textbox>
                    </v:shape>
                  </w:pict>
                </mc:Fallback>
              </mc:AlternateContent>
            </w:r>
          </w:p>
          <w:p w:rsidR="005029F9" w:rsidRPr="00EE4B90" w:rsidRDefault="005029F9" w:rsidP="004714AD">
            <w:pPr>
              <w:rPr>
                <w:rFonts w:ascii="ＭＳ 明朝" w:eastAsia="ＭＳ 明朝" w:hAnsi="ＭＳ 明朝"/>
                <w:szCs w:val="21"/>
              </w:rPr>
            </w:pPr>
          </w:p>
          <w:p w:rsidR="005029F9" w:rsidRPr="00EE4B90" w:rsidRDefault="003C7575" w:rsidP="004714AD">
            <w:pPr>
              <w:rPr>
                <w:rFonts w:ascii="ＭＳ 明朝" w:eastAsia="ＭＳ 明朝" w:hAnsi="ＭＳ 明朝"/>
                <w:szCs w:val="21"/>
              </w:rPr>
            </w:pPr>
            <w:r w:rsidRPr="00EE4B90">
              <w:rPr>
                <w:rFonts w:ascii="ＭＳ 明朝" w:eastAsia="ＭＳ 明朝" w:hAnsi="ＭＳ 明朝" w:hint="eastAsia"/>
                <w:noProof/>
                <w:szCs w:val="21"/>
              </w:rPr>
              <mc:AlternateContent>
                <mc:Choice Requires="wps">
                  <w:drawing>
                    <wp:anchor distT="0" distB="0" distL="114300" distR="114300" simplePos="0" relativeHeight="251703296" behindDoc="0" locked="0" layoutInCell="1" allowOverlap="1" wp14:anchorId="227AFCBF" wp14:editId="633EE514">
                      <wp:simplePos x="0" y="0"/>
                      <wp:positionH relativeFrom="column">
                        <wp:posOffset>1174749</wp:posOffset>
                      </wp:positionH>
                      <wp:positionV relativeFrom="paragraph">
                        <wp:posOffset>45720</wp:posOffset>
                      </wp:positionV>
                      <wp:extent cx="188595" cy="847725"/>
                      <wp:effectExtent l="76200" t="0" r="20955" b="66675"/>
                      <wp:wrapNone/>
                      <wp:docPr id="13" name="直線矢印コネクタ 13"/>
                      <wp:cNvGraphicFramePr/>
                      <a:graphic xmlns:a="http://schemas.openxmlformats.org/drawingml/2006/main">
                        <a:graphicData uri="http://schemas.microsoft.com/office/word/2010/wordprocessingShape">
                          <wps:wsp>
                            <wps:cNvCnPr/>
                            <wps:spPr>
                              <a:xfrm flipH="1">
                                <a:off x="0" y="0"/>
                                <a:ext cx="188595" cy="847725"/>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930F2C0" id="直線矢印コネクタ 13" o:spid="_x0000_s1026" type="#_x0000_t32" style="position:absolute;left:0;text-align:left;margin-left:92.5pt;margin-top:3.6pt;width:14.85pt;height:66.7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" strokecolor="windowText" strokeweight="1pt">
                      <v:stroke endarrow="open"/>
                    </v:shape>
                  </w:pict>
                </mc:Fallback>
              </mc:AlternateContent>
            </w:r>
          </w:p>
          <w:p w:rsidR="005029F9" w:rsidRPr="00EE4B90" w:rsidRDefault="005C27C2" w:rsidP="005C27C2">
            <w:pPr>
              <w:spacing w:line="260" w:lineRule="exact"/>
              <w:ind w:left="210" w:hangingChars="100" w:hanging="210"/>
              <w:rPr>
                <w:rFonts w:ascii="ＭＳ 明朝" w:eastAsia="ＭＳ 明朝" w:hAnsi="ＭＳ 明朝"/>
              </w:rPr>
            </w:pPr>
            <w:r w:rsidRPr="00EE4B90">
              <w:rPr>
                <w:rFonts w:ascii="ＭＳ 明朝" w:eastAsia="ＭＳ 明朝" w:hAnsi="ＭＳ 明朝" w:hint="eastAsia"/>
              </w:rPr>
              <w:t>・～の児童に対しては、～することで、～ができるようにする。</w:t>
            </w:r>
          </w:p>
          <w:p w:rsidR="00990322" w:rsidRPr="00EE4B90" w:rsidRDefault="00990322" w:rsidP="00990322">
            <w:pPr>
              <w:tabs>
                <w:tab w:val="left" w:pos="751"/>
              </w:tabs>
              <w:spacing w:line="260" w:lineRule="exact"/>
              <w:ind w:left="210" w:right="210" w:hangingChars="100" w:hanging="210"/>
              <w:jc w:val="left"/>
              <w:rPr>
                <w:rFonts w:ascii="ＭＳ 明朝" w:eastAsia="ＭＳ 明朝" w:hAnsi="ＭＳ 明朝"/>
              </w:rPr>
            </w:pPr>
            <w:r w:rsidRPr="00EE4B90">
              <w:rPr>
                <w:rFonts w:ascii="ＭＳ 明朝" w:eastAsia="ＭＳ 明朝" w:hAnsi="ＭＳ 明朝" w:hint="eastAsia"/>
              </w:rPr>
              <w:t>※児童のつまずきを予想し、具体的な指導の手立てや対応策を記述する。</w:t>
            </w:r>
            <w:r w:rsidRPr="00EE4B90">
              <w:rPr>
                <w:rFonts w:ascii="ＭＳ 明朝" w:eastAsia="ＭＳ 明朝" w:hAnsi="ＭＳ 明朝" w:hint="eastAsia"/>
                <w:noProof/>
              </w:rPr>
              <mc:AlternateContent>
                <mc:Choice Requires="wps">
                  <w:drawing>
                    <wp:anchor distT="0" distB="0" distL="114300" distR="114300" simplePos="0" relativeHeight="251709440" behindDoc="0" locked="0" layoutInCell="1" allowOverlap="1" wp14:anchorId="699A8B91" wp14:editId="68E91802">
                      <wp:simplePos x="0" y="0"/>
                      <wp:positionH relativeFrom="column">
                        <wp:posOffset>4046855</wp:posOffset>
                      </wp:positionH>
                      <wp:positionV relativeFrom="paragraph">
                        <wp:posOffset>27305</wp:posOffset>
                      </wp:positionV>
                      <wp:extent cx="2280920" cy="603885"/>
                      <wp:effectExtent l="19050" t="0" r="24130" b="24765"/>
                      <wp:wrapNone/>
                      <wp:docPr id="7" name="四角形吹き出し 3"/>
                      <wp:cNvGraphicFramePr/>
                      <a:graphic xmlns:a="http://schemas.openxmlformats.org/drawingml/2006/main">
                        <a:graphicData uri="http://schemas.microsoft.com/office/word/2010/wordprocessingShape">
                          <wps:wsp>
                            <wps:cNvSpPr/>
                            <wps:spPr>
                              <a:xfrm>
                                <a:off x="0" y="0"/>
                                <a:ext cx="2280920" cy="603885"/>
                              </a:xfrm>
                              <a:prstGeom prst="wedgeRectCallout">
                                <a:avLst>
                                  <a:gd name="adj1" fmla="val -50253"/>
                                  <a:gd name="adj2" fmla="val -49304"/>
                                </a:avLst>
                              </a:prstGeom>
                              <a:solidFill>
                                <a:srgbClr val="FFCCFF"/>
                              </a:solidFill>
                              <a:ln w="12700" cap="flat" cmpd="sng" algn="ctr">
                                <a:solidFill>
                                  <a:sysClr val="windowText" lastClr="000000"/>
                                </a:solidFill>
                                <a:prstDash val="solid"/>
                              </a:ln>
                              <a:effectLst/>
                            </wps:spPr>
                            <wps:txbx>
                              <w:txbxContent>
                                <w:p w:rsidR="00990322" w:rsidRPr="005B39FE" w:rsidRDefault="00990322" w:rsidP="00990322">
                                  <w:pPr>
                                    <w:ind w:firstLineChars="100" w:firstLine="210"/>
                                    <w:jc w:val="left"/>
                                    <w:rPr>
                                      <w:rFonts w:ascii="HG丸ｺﾞｼｯｸM-PRO" w:eastAsia="HG丸ｺﾞｼｯｸM-PRO" w:hAnsi="HG丸ｺﾞｼｯｸM-PRO"/>
                                      <w:color w:val="000000" w:themeColor="text1"/>
                                    </w:rPr>
                                  </w:pPr>
                                  <w:r w:rsidRPr="005B39FE">
                                    <w:rPr>
                                      <w:rFonts w:ascii="HG丸ｺﾞｼｯｸM-PRO" w:eastAsia="HG丸ｺﾞｼｯｸM-PRO" w:hAnsi="HG丸ｺﾞｼｯｸM-PRO" w:hint="eastAsia"/>
                                      <w:color w:val="000000" w:themeColor="text1"/>
                                    </w:rPr>
                                    <w:t>本時の目標，本時の学習課題及び評価規準が合致するようにする。</w:t>
                                  </w:r>
                                </w:p>
                                <w:p w:rsidR="00990322" w:rsidRPr="00F92624" w:rsidRDefault="00990322" w:rsidP="00990322">
                                  <w:pPr>
                                    <w:ind w:firstLineChars="100" w:firstLine="210"/>
                                    <w:jc w:val="left"/>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A8B91" id="_x0000_s1041" type="#_x0000_t61" style="position:absolute;left:0;text-align:left;margin-left:318.65pt;margin-top:2.15pt;width:179.6pt;height:47.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" adj="-55,150" fillcolor="#fcf" strokecolor="windowText" strokeweight="1pt">
                      <v:textbox>
                        <w:txbxContent>
                          <w:p w:rsidR="00990322" w:rsidRPr="005B39FE" w:rsidRDefault="00990322" w:rsidP="00990322">
                            <w:pPr>
                              <w:ind w:firstLineChars="100" w:firstLine="210"/>
                              <w:jc w:val="left"/>
                              <w:rPr>
                                <w:rFonts w:ascii="HG丸ｺﾞｼｯｸM-PRO" w:eastAsia="HG丸ｺﾞｼｯｸM-PRO" w:hAnsi="HG丸ｺﾞｼｯｸM-PRO"/>
                                <w:color w:val="000000" w:themeColor="text1"/>
                              </w:rPr>
                            </w:pPr>
                            <w:r w:rsidRPr="005B39FE">
                              <w:rPr>
                                <w:rFonts w:ascii="HG丸ｺﾞｼｯｸM-PRO" w:eastAsia="HG丸ｺﾞｼｯｸM-PRO" w:hAnsi="HG丸ｺﾞｼｯｸM-PRO" w:hint="eastAsia"/>
                                <w:color w:val="000000" w:themeColor="text1"/>
                              </w:rPr>
                              <w:t>本時の目標，本時の学習課題及び評価規準が合致するようにする。</w:t>
                            </w:r>
                          </w:p>
                          <w:p w:rsidR="00990322" w:rsidRPr="00F92624" w:rsidRDefault="00990322" w:rsidP="00990322">
                            <w:pPr>
                              <w:ind w:firstLineChars="100" w:firstLine="210"/>
                              <w:jc w:val="left"/>
                              <w:rPr>
                                <w:rFonts w:ascii="HG丸ｺﾞｼｯｸM-PRO" w:eastAsia="HG丸ｺﾞｼｯｸM-PRO" w:hAnsi="HG丸ｺﾞｼｯｸM-PRO"/>
                                <w:color w:val="000000" w:themeColor="text1"/>
                              </w:rPr>
                            </w:pPr>
                          </w:p>
                        </w:txbxContent>
                      </v:textbox>
                    </v:shape>
                  </w:pict>
                </mc:Fallback>
              </mc:AlternateContent>
            </w:r>
          </w:p>
          <w:p w:rsidR="005029F9" w:rsidRPr="00EE4B90" w:rsidRDefault="005C27C2" w:rsidP="004714AD">
            <w:pPr>
              <w:rPr>
                <w:rFonts w:ascii="ＭＳ 明朝" w:eastAsia="ＭＳ 明朝" w:hAnsi="ＭＳ 明朝"/>
                <w:szCs w:val="21"/>
              </w:rPr>
            </w:pPr>
            <w:r w:rsidRPr="00EE4B90">
              <w:rPr>
                <w:rFonts w:ascii="ＭＳ 明朝" w:eastAsia="ＭＳ 明朝" w:hAnsi="ＭＳ 明朝"/>
                <w:noProof/>
                <w:szCs w:val="21"/>
              </w:rPr>
              <mc:AlternateContent>
                <mc:Choice Requires="wps">
                  <w:drawing>
                    <wp:anchor distT="0" distB="0" distL="114300" distR="114300" simplePos="0" relativeHeight="251696128" behindDoc="0" locked="0" layoutInCell="1" allowOverlap="1" wp14:anchorId="7EE72B38" wp14:editId="05720653">
                      <wp:simplePos x="0" y="0"/>
                      <wp:positionH relativeFrom="column">
                        <wp:posOffset>-27940</wp:posOffset>
                      </wp:positionH>
                      <wp:positionV relativeFrom="paragraph">
                        <wp:posOffset>67945</wp:posOffset>
                      </wp:positionV>
                      <wp:extent cx="2543175" cy="1403985"/>
                      <wp:effectExtent l="0" t="0" r="28575"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1403985"/>
                              </a:xfrm>
                              <a:prstGeom prst="rect">
                                <a:avLst/>
                              </a:prstGeom>
                              <a:solidFill>
                                <a:srgbClr val="FFFFFF"/>
                              </a:solidFill>
                              <a:ln w="9525">
                                <a:solidFill>
                                  <a:srgbClr val="000000"/>
                                </a:solidFill>
                                <a:miter lim="800000"/>
                                <a:headEnd/>
                                <a:tailEnd/>
                              </a:ln>
                            </wps:spPr>
                            <wps:txbx>
                              <w:txbxContent>
                                <w:p w:rsidR="005029F9" w:rsidRPr="005029F9" w:rsidRDefault="005029F9" w:rsidP="005029F9">
                                  <w:pPr>
                                    <w:rPr>
                                      <w:rFonts w:ascii="ＭＳ 明朝" w:eastAsia="ＭＳ 明朝" w:hAnsi="ＭＳ 明朝"/>
                                    </w:rPr>
                                  </w:pPr>
                                  <w:r w:rsidRPr="005029F9">
                                    <w:rPr>
                                      <w:rFonts w:ascii="ＭＳ 明朝" w:eastAsia="ＭＳ 明朝" w:hAnsi="ＭＳ 明朝" w:hint="eastAsia"/>
                                    </w:rPr>
                                    <w:t>◆～している。 　（思考・判断・表現）</w:t>
                                  </w:r>
                                </w:p>
                                <w:p w:rsidR="005029F9" w:rsidRPr="005029F9" w:rsidRDefault="005029F9" w:rsidP="005029F9">
                                  <w:pPr>
                                    <w:rPr>
                                      <w:rFonts w:ascii="ＭＳ 明朝" w:eastAsia="ＭＳ 明朝" w:hAnsi="ＭＳ 明朝"/>
                                    </w:rPr>
                                  </w:pPr>
                                  <w:r w:rsidRPr="005029F9">
                                    <w:rPr>
                                      <w:rFonts w:ascii="ＭＳ 明朝" w:eastAsia="ＭＳ 明朝" w:hAnsi="ＭＳ 明朝" w:hint="eastAsia"/>
                                    </w:rPr>
                                    <w:t xml:space="preserve">　　　　　　　</w:t>
                                  </w:r>
                                  <w:r w:rsidR="00EB30AB">
                                    <w:rPr>
                                      <w:rFonts w:ascii="ＭＳ 明朝" w:eastAsia="ＭＳ 明朝" w:hAnsi="ＭＳ 明朝" w:hint="eastAsia"/>
                                    </w:rPr>
                                    <w:t xml:space="preserve">　　　</w:t>
                                  </w:r>
                                  <w:r w:rsidRPr="005029F9">
                                    <w:rPr>
                                      <w:rFonts w:ascii="ＭＳ 明朝" w:eastAsia="ＭＳ 明朝" w:hAnsi="ＭＳ 明朝" w:hint="eastAsia"/>
                                    </w:rPr>
                                    <w:t xml:space="preserve">　【観察・</w:t>
                                  </w:r>
                                  <w:r w:rsidR="00EB30AB">
                                    <w:rPr>
                                      <w:rFonts w:ascii="ＭＳ 明朝" w:eastAsia="ＭＳ 明朝" w:hAnsi="ＭＳ 明朝" w:hint="eastAsia"/>
                                    </w:rPr>
                                    <w:t>記述</w:t>
                                  </w:r>
                                  <w:r w:rsidRPr="005029F9">
                                    <w:rPr>
                                      <w:rFonts w:ascii="ＭＳ 明朝" w:eastAsia="ＭＳ 明朝" w:hAnsi="ＭＳ 明朝"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E72B38" id="_x0000_s1042" type="#_x0000_t202" style="position:absolute;left:0;text-align:left;margin-left:-2.2pt;margin-top:5.35pt;width:200.25pt;height:110.55pt;z-index:251696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">
                      <v:textbox style="mso-fit-shape-to-text:t">
                        <w:txbxContent>
                          <w:p w:rsidR="005029F9" w:rsidRPr="005029F9" w:rsidRDefault="005029F9" w:rsidP="005029F9">
                            <w:pPr>
                              <w:rPr>
                                <w:rFonts w:ascii="ＭＳ 明朝" w:eastAsia="ＭＳ 明朝" w:hAnsi="ＭＳ 明朝"/>
                              </w:rPr>
                            </w:pPr>
                            <w:r w:rsidRPr="005029F9">
                              <w:rPr>
                                <w:rFonts w:ascii="ＭＳ 明朝" w:eastAsia="ＭＳ 明朝" w:hAnsi="ＭＳ 明朝" w:hint="eastAsia"/>
                              </w:rPr>
                              <w:t>◆～している。 　（思考・判断・表現）</w:t>
                            </w:r>
                          </w:p>
                          <w:p w:rsidR="005029F9" w:rsidRPr="005029F9" w:rsidRDefault="005029F9" w:rsidP="005029F9">
                            <w:pPr>
                              <w:rPr>
                                <w:rFonts w:ascii="ＭＳ 明朝" w:eastAsia="ＭＳ 明朝" w:hAnsi="ＭＳ 明朝"/>
                              </w:rPr>
                            </w:pPr>
                            <w:r w:rsidRPr="005029F9">
                              <w:rPr>
                                <w:rFonts w:ascii="ＭＳ 明朝" w:eastAsia="ＭＳ 明朝" w:hAnsi="ＭＳ 明朝" w:hint="eastAsia"/>
                              </w:rPr>
                              <w:t xml:space="preserve">　　　　　　　</w:t>
                            </w:r>
                            <w:r w:rsidR="00EB30AB">
                              <w:rPr>
                                <w:rFonts w:ascii="ＭＳ 明朝" w:eastAsia="ＭＳ 明朝" w:hAnsi="ＭＳ 明朝" w:hint="eastAsia"/>
                              </w:rPr>
                              <w:t xml:space="preserve">　　　</w:t>
                            </w:r>
                            <w:r w:rsidRPr="005029F9">
                              <w:rPr>
                                <w:rFonts w:ascii="ＭＳ 明朝" w:eastAsia="ＭＳ 明朝" w:hAnsi="ＭＳ 明朝" w:hint="eastAsia"/>
                              </w:rPr>
                              <w:t xml:space="preserve">　【観察・</w:t>
                            </w:r>
                            <w:r w:rsidR="00EB30AB">
                              <w:rPr>
                                <w:rFonts w:ascii="ＭＳ 明朝" w:eastAsia="ＭＳ 明朝" w:hAnsi="ＭＳ 明朝" w:hint="eastAsia"/>
                              </w:rPr>
                              <w:t>記述</w:t>
                            </w:r>
                            <w:r w:rsidRPr="005029F9">
                              <w:rPr>
                                <w:rFonts w:ascii="ＭＳ 明朝" w:eastAsia="ＭＳ 明朝" w:hAnsi="ＭＳ 明朝" w:hint="eastAsia"/>
                              </w:rPr>
                              <w:t>】</w:t>
                            </w:r>
                          </w:p>
                        </w:txbxContent>
                      </v:textbox>
                    </v:shape>
                  </w:pict>
                </mc:Fallback>
              </mc:AlternateContent>
            </w:r>
          </w:p>
          <w:p w:rsidR="005029F9" w:rsidRPr="00EE4B90" w:rsidRDefault="005029F9" w:rsidP="004714AD">
            <w:pPr>
              <w:rPr>
                <w:rFonts w:ascii="ＭＳ 明朝" w:eastAsia="ＭＳ 明朝" w:hAnsi="ＭＳ 明朝"/>
                <w:szCs w:val="21"/>
              </w:rPr>
            </w:pPr>
          </w:p>
        </w:tc>
      </w:tr>
      <w:tr w:rsidR="005029F9" w:rsidRPr="00EE4B90" w:rsidTr="005029F9">
        <w:trPr>
          <w:trHeight w:val="1645"/>
        </w:trPr>
        <w:tc>
          <w:tcPr>
            <w:tcW w:w="528" w:type="dxa"/>
            <w:vAlign w:val="center"/>
          </w:tcPr>
          <w:p w:rsidR="005029F9" w:rsidRPr="00EE4B90" w:rsidRDefault="005029F9" w:rsidP="004714AD">
            <w:pPr>
              <w:jc w:val="center"/>
              <w:rPr>
                <w:rFonts w:ascii="ＭＳ 明朝" w:eastAsia="ＭＳ 明朝" w:hAnsi="ＭＳ 明朝"/>
                <w:sz w:val="20"/>
                <w:szCs w:val="21"/>
              </w:rPr>
            </w:pPr>
            <w:r w:rsidRPr="00EE4B90">
              <w:rPr>
                <w:rFonts w:ascii="ＭＳ 明朝" w:eastAsia="ＭＳ 明朝" w:hAnsi="ＭＳ 明朝" w:hint="eastAsia"/>
                <w:sz w:val="20"/>
                <w:szCs w:val="21"/>
              </w:rPr>
              <w:t>まとめ</w:t>
            </w:r>
          </w:p>
          <w:p w:rsidR="005029F9" w:rsidRPr="00EE4B90" w:rsidRDefault="005029F9" w:rsidP="004714AD">
            <w:pPr>
              <w:jc w:val="center"/>
              <w:rPr>
                <w:rFonts w:ascii="ＭＳ 明朝" w:eastAsia="ＭＳ 明朝" w:hAnsi="ＭＳ 明朝"/>
                <w:sz w:val="20"/>
                <w:szCs w:val="21"/>
              </w:rPr>
            </w:pPr>
            <w:r w:rsidRPr="00EE4B90">
              <w:rPr>
                <w:rFonts w:ascii="ＭＳ 明朝" w:eastAsia="ＭＳ 明朝" w:hAnsi="ＭＳ 明朝" w:hint="eastAsia"/>
                <w:sz w:val="20"/>
                <w:szCs w:val="21"/>
              </w:rPr>
              <w:t>○</w:t>
            </w:r>
          </w:p>
          <w:p w:rsidR="005029F9" w:rsidRPr="00EE4B90" w:rsidRDefault="005029F9" w:rsidP="004714AD">
            <w:pPr>
              <w:jc w:val="center"/>
              <w:rPr>
                <w:rFonts w:ascii="ＭＳ 明朝" w:eastAsia="ＭＳ 明朝" w:hAnsi="ＭＳ 明朝"/>
                <w:szCs w:val="21"/>
              </w:rPr>
            </w:pPr>
            <w:r w:rsidRPr="00EE4B90">
              <w:rPr>
                <w:rFonts w:ascii="ＭＳ 明朝" w:eastAsia="ＭＳ 明朝" w:hAnsi="ＭＳ 明朝" w:hint="eastAsia"/>
                <w:sz w:val="20"/>
                <w:szCs w:val="21"/>
              </w:rPr>
              <w:t>分</w:t>
            </w:r>
          </w:p>
        </w:tc>
        <w:tc>
          <w:tcPr>
            <w:tcW w:w="4361" w:type="dxa"/>
          </w:tcPr>
          <w:p w:rsidR="005029F9" w:rsidRPr="00EE4B90" w:rsidRDefault="005029F9" w:rsidP="004714AD">
            <w:pPr>
              <w:rPr>
                <w:rFonts w:ascii="ＭＳ 明朝" w:eastAsia="ＭＳ 明朝" w:hAnsi="ＭＳ 明朝"/>
                <w:szCs w:val="21"/>
              </w:rPr>
            </w:pPr>
            <w:r w:rsidRPr="00EE4B90">
              <w:rPr>
                <w:rFonts w:ascii="ＭＳ 明朝" w:eastAsia="ＭＳ 明朝" w:hAnsi="ＭＳ 明朝" w:hint="eastAsia"/>
                <w:szCs w:val="21"/>
              </w:rPr>
              <w:t>４</w:t>
            </w:r>
          </w:p>
        </w:tc>
        <w:tc>
          <w:tcPr>
            <w:tcW w:w="4144" w:type="dxa"/>
          </w:tcPr>
          <w:p w:rsidR="005029F9" w:rsidRPr="00EE4B90" w:rsidRDefault="005029F9" w:rsidP="004714AD">
            <w:pPr>
              <w:rPr>
                <w:rFonts w:ascii="ＭＳ 明朝" w:eastAsia="ＭＳ 明朝" w:hAnsi="ＭＳ 明朝"/>
                <w:szCs w:val="21"/>
              </w:rPr>
            </w:pPr>
          </w:p>
        </w:tc>
      </w:tr>
    </w:tbl>
    <w:p w:rsidR="005029F9" w:rsidRPr="00EE4B90" w:rsidRDefault="005029F9" w:rsidP="005029F9">
      <w:pPr>
        <w:rPr>
          <w:rFonts w:ascii="ＭＳ 明朝" w:eastAsia="ＭＳ 明朝" w:hAnsi="ＭＳ 明朝"/>
          <w:szCs w:val="21"/>
        </w:rPr>
      </w:pPr>
      <w:r w:rsidRPr="00EE4B90">
        <w:rPr>
          <w:rFonts w:ascii="ＭＳ 明朝" w:eastAsia="ＭＳ 明朝" w:hAnsi="ＭＳ 明朝" w:hint="eastAsia"/>
          <w:szCs w:val="21"/>
        </w:rPr>
        <w:t>(3) 資　料</w:t>
      </w:r>
    </w:p>
    <w:p w:rsidR="005029F9" w:rsidRPr="00EE4B90" w:rsidRDefault="005029F9" w:rsidP="005029F9">
      <w:pPr>
        <w:rPr>
          <w:rFonts w:ascii="ＭＳ 明朝" w:eastAsia="ＭＳ 明朝" w:hAnsi="ＭＳ 明朝"/>
          <w:szCs w:val="21"/>
        </w:rPr>
      </w:pPr>
      <w:r w:rsidRPr="00EE4B90">
        <w:rPr>
          <w:rFonts w:ascii="ＭＳ 明朝" w:eastAsia="ＭＳ 明朝" w:hAnsi="ＭＳ 明朝" w:hint="eastAsia"/>
          <w:szCs w:val="21"/>
        </w:rPr>
        <w:t xml:space="preserve">　※ワークシートや評価に係る資料等　　　※板書計画等を示してもよい。</w:t>
      </w:r>
    </w:p>
    <w:p w:rsidR="005029F9" w:rsidRPr="005029F9" w:rsidRDefault="005029F9" w:rsidP="003C7575">
      <w:pPr>
        <w:ind w:leftChars="100" w:left="420" w:hangingChars="100" w:hanging="210"/>
        <w:rPr>
          <w:rFonts w:ascii="ＭＳ 明朝" w:eastAsia="ＭＳ 明朝" w:hAnsi="ＭＳ 明朝"/>
          <w:szCs w:val="21"/>
        </w:rPr>
      </w:pPr>
      <w:r w:rsidRPr="00EE4B90">
        <w:rPr>
          <w:rFonts w:ascii="ＭＳ 明朝" w:eastAsia="ＭＳ 明朝" w:hAnsi="ＭＳ 明朝" w:hint="eastAsia"/>
          <w:szCs w:val="21"/>
        </w:rPr>
        <w:t>◇本時の指導は、「知識及び技能」と「思考力、判断力、表現力等」に重点を置いた授業であり、授業中には「思考・判断・表現」の観点のみ評価した。「知識・技能」については、ワークシートの記入状況から授業後に評価することとした。</w:t>
      </w:r>
    </w:p>
    <w:sectPr w:rsidR="005029F9" w:rsidRPr="005029F9" w:rsidSect="00D60A4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145" w:rsidRDefault="00272145" w:rsidP="001120B2">
      <w:r>
        <w:separator/>
      </w:r>
    </w:p>
  </w:endnote>
  <w:endnote w:type="continuationSeparator" w:id="0">
    <w:p w:rsidR="00272145" w:rsidRDefault="00272145" w:rsidP="00112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145" w:rsidRDefault="00272145" w:rsidP="001120B2">
      <w:r>
        <w:separator/>
      </w:r>
    </w:p>
  </w:footnote>
  <w:footnote w:type="continuationSeparator" w:id="0">
    <w:p w:rsidR="00272145" w:rsidRDefault="00272145" w:rsidP="001120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3CB"/>
    <w:rsid w:val="000313CB"/>
    <w:rsid w:val="000523ED"/>
    <w:rsid w:val="000527E6"/>
    <w:rsid w:val="000A2AA4"/>
    <w:rsid w:val="000E505B"/>
    <w:rsid w:val="001120B2"/>
    <w:rsid w:val="00115541"/>
    <w:rsid w:val="001A3F1F"/>
    <w:rsid w:val="00272145"/>
    <w:rsid w:val="00274047"/>
    <w:rsid w:val="00343C44"/>
    <w:rsid w:val="0039511B"/>
    <w:rsid w:val="003C7575"/>
    <w:rsid w:val="00436A70"/>
    <w:rsid w:val="005029F9"/>
    <w:rsid w:val="00597D65"/>
    <w:rsid w:val="005C27C2"/>
    <w:rsid w:val="005D16C0"/>
    <w:rsid w:val="00641191"/>
    <w:rsid w:val="007345DF"/>
    <w:rsid w:val="00742E14"/>
    <w:rsid w:val="00766CD6"/>
    <w:rsid w:val="0077710E"/>
    <w:rsid w:val="007A0362"/>
    <w:rsid w:val="007D7372"/>
    <w:rsid w:val="00815BC9"/>
    <w:rsid w:val="009049F4"/>
    <w:rsid w:val="00956C89"/>
    <w:rsid w:val="00990322"/>
    <w:rsid w:val="00991E68"/>
    <w:rsid w:val="009A59FC"/>
    <w:rsid w:val="009E440A"/>
    <w:rsid w:val="00A96673"/>
    <w:rsid w:val="00AC4322"/>
    <w:rsid w:val="00B56F63"/>
    <w:rsid w:val="00B61159"/>
    <w:rsid w:val="00B635FF"/>
    <w:rsid w:val="00B8538F"/>
    <w:rsid w:val="00C5359F"/>
    <w:rsid w:val="00C62CC7"/>
    <w:rsid w:val="00D51363"/>
    <w:rsid w:val="00E029F9"/>
    <w:rsid w:val="00E51E62"/>
    <w:rsid w:val="00EB30AB"/>
    <w:rsid w:val="00ED6BFB"/>
    <w:rsid w:val="00EE4B90"/>
    <w:rsid w:val="00F607C9"/>
    <w:rsid w:val="00FF4A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C95753"/>
  <w15:chartTrackingRefBased/>
  <w15:docId w15:val="{970CA81E-BE83-4D05-A63C-4775CCE98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13CB"/>
    <w:pPr>
      <w:widowControl w:val="0"/>
      <w:jc w:val="both"/>
    </w:pPr>
  </w:style>
  <w:style w:type="paragraph" w:styleId="1">
    <w:name w:val="heading 1"/>
    <w:basedOn w:val="a"/>
    <w:next w:val="a"/>
    <w:link w:val="10"/>
    <w:uiPriority w:val="9"/>
    <w:qFormat/>
    <w:rsid w:val="000313C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1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0313CB"/>
    <w:pPr>
      <w:widowControl w:val="0"/>
      <w:jc w:val="both"/>
    </w:pPr>
  </w:style>
  <w:style w:type="character" w:customStyle="1" w:styleId="10">
    <w:name w:val="見出し 1 (文字)"/>
    <w:basedOn w:val="a0"/>
    <w:link w:val="1"/>
    <w:uiPriority w:val="9"/>
    <w:rsid w:val="000313CB"/>
    <w:rPr>
      <w:rFonts w:asciiTheme="majorHAnsi" w:eastAsiaTheme="majorEastAsia" w:hAnsiTheme="majorHAnsi" w:cstheme="majorBidi"/>
      <w:sz w:val="24"/>
      <w:szCs w:val="24"/>
    </w:rPr>
  </w:style>
  <w:style w:type="paragraph" w:styleId="a5">
    <w:name w:val="header"/>
    <w:basedOn w:val="a"/>
    <w:link w:val="a6"/>
    <w:uiPriority w:val="99"/>
    <w:unhideWhenUsed/>
    <w:rsid w:val="001120B2"/>
    <w:pPr>
      <w:tabs>
        <w:tab w:val="center" w:pos="4252"/>
        <w:tab w:val="right" w:pos="8504"/>
      </w:tabs>
      <w:snapToGrid w:val="0"/>
    </w:pPr>
  </w:style>
  <w:style w:type="character" w:customStyle="1" w:styleId="a6">
    <w:name w:val="ヘッダー (文字)"/>
    <w:basedOn w:val="a0"/>
    <w:link w:val="a5"/>
    <w:uiPriority w:val="99"/>
    <w:rsid w:val="001120B2"/>
  </w:style>
  <w:style w:type="paragraph" w:styleId="a7">
    <w:name w:val="footer"/>
    <w:basedOn w:val="a"/>
    <w:link w:val="a8"/>
    <w:uiPriority w:val="99"/>
    <w:unhideWhenUsed/>
    <w:rsid w:val="001120B2"/>
    <w:pPr>
      <w:tabs>
        <w:tab w:val="center" w:pos="4252"/>
        <w:tab w:val="right" w:pos="8504"/>
      </w:tabs>
      <w:snapToGrid w:val="0"/>
    </w:pPr>
  </w:style>
  <w:style w:type="character" w:customStyle="1" w:styleId="a8">
    <w:name w:val="フッター (文字)"/>
    <w:basedOn w:val="a0"/>
    <w:link w:val="a7"/>
    <w:uiPriority w:val="99"/>
    <w:rsid w:val="00112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152</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茨城県教育研修センター</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uknt334</dc:creator>
  <cp:keywords/>
  <dc:description/>
  <cp:lastModifiedBy>uknt334</cp:lastModifiedBy>
  <cp:revision>24</cp:revision>
  <dcterms:created xsi:type="dcterms:W3CDTF">2023-01-16T02:04:00Z</dcterms:created>
  <dcterms:modified xsi:type="dcterms:W3CDTF">2023-03-29T05:20:00Z</dcterms:modified>
</cp:coreProperties>
</file>